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CC6" w:rsidRPr="007B2CBC" w:rsidRDefault="002F4CC6" w:rsidP="00EB4B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2C38" w:rsidRPr="007B2CBC" w:rsidRDefault="00C72C38" w:rsidP="00EB4B0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B2CBC">
        <w:rPr>
          <w:rFonts w:ascii="Times New Roman" w:hAnsi="Times New Roman" w:cs="Times New Roman"/>
          <w:b/>
          <w:sz w:val="28"/>
          <w:szCs w:val="28"/>
        </w:rPr>
        <w:t>МОУ «Ракитянская средняя общеобразовательная школа№1»</w:t>
      </w:r>
    </w:p>
    <w:p w:rsidR="00C72C38" w:rsidRPr="007B2CBC" w:rsidRDefault="00C72C38" w:rsidP="00EB4B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2C38" w:rsidRPr="007B2CBC" w:rsidRDefault="00C72C38" w:rsidP="00EB4B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2C38" w:rsidRPr="007B2CBC" w:rsidRDefault="00C72C38" w:rsidP="00EB4B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2C38" w:rsidRPr="007B2CBC" w:rsidRDefault="00C72C38" w:rsidP="00EB4B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2C38" w:rsidRPr="007B2CBC" w:rsidRDefault="00C72C38" w:rsidP="00C72C38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2CBC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</w:p>
    <w:p w:rsidR="00C72C38" w:rsidRPr="007B2CBC" w:rsidRDefault="00C72C38" w:rsidP="00C72C38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4CC6" w:rsidRPr="007B2CBC" w:rsidRDefault="002F4CC6" w:rsidP="002F4CC6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4CC6" w:rsidRPr="007B2CBC" w:rsidRDefault="002F4CC6" w:rsidP="007E546A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C72C38" w:rsidRPr="007B2CBC" w:rsidRDefault="00802B7C" w:rsidP="00304D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2CBC">
        <w:rPr>
          <w:rFonts w:ascii="Times New Roman" w:hAnsi="Times New Roman" w:cs="Times New Roman"/>
          <w:b/>
          <w:sz w:val="28"/>
          <w:szCs w:val="28"/>
        </w:rPr>
        <w:t>Формирование положительной динамики развития мышления учащихся начальных классов через  внедрение в учебный процесс технологии развития критического мышления</w:t>
      </w:r>
    </w:p>
    <w:p w:rsidR="002F4CC6" w:rsidRPr="007B2CBC" w:rsidRDefault="002F4CC6" w:rsidP="00EB4B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4CC6" w:rsidRPr="007B2CBC" w:rsidRDefault="002F4CC6" w:rsidP="00EB4B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4CC6" w:rsidRPr="007B2CBC" w:rsidRDefault="002F4CC6" w:rsidP="002F4CC6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B2CBC">
        <w:rPr>
          <w:rFonts w:ascii="Times New Roman" w:hAnsi="Times New Roman" w:cs="Times New Roman"/>
          <w:b/>
          <w:sz w:val="28"/>
          <w:szCs w:val="28"/>
        </w:rPr>
        <w:t>Черномурова Нина Александровна,</w:t>
      </w:r>
    </w:p>
    <w:p w:rsidR="002F4CC6" w:rsidRPr="007B2CBC" w:rsidRDefault="002F4CC6" w:rsidP="002F4CC6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B2CBC">
        <w:rPr>
          <w:rFonts w:ascii="Times New Roman" w:hAnsi="Times New Roman" w:cs="Times New Roman"/>
          <w:b/>
          <w:sz w:val="28"/>
          <w:szCs w:val="28"/>
        </w:rPr>
        <w:t xml:space="preserve">учитель начальных классов </w:t>
      </w:r>
    </w:p>
    <w:p w:rsidR="002F4CC6" w:rsidRPr="007B2CBC" w:rsidRDefault="002F4CC6" w:rsidP="00EB4B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4CC6" w:rsidRPr="007B2CBC" w:rsidRDefault="002F4CC6" w:rsidP="00EB4B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4CC6" w:rsidRPr="007B2CBC" w:rsidRDefault="002F4CC6" w:rsidP="00EB4B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4CC6" w:rsidRPr="007B2CBC" w:rsidRDefault="002F4CC6" w:rsidP="00EB4B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4CC6" w:rsidRPr="007B2CBC" w:rsidRDefault="002F4CC6" w:rsidP="00EB4B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2B7C" w:rsidRPr="007B2CBC" w:rsidRDefault="00802B7C" w:rsidP="00511B4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2B7C" w:rsidRPr="007B2CBC" w:rsidRDefault="00802B7C" w:rsidP="00511B4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4CC6" w:rsidRPr="007B2CBC" w:rsidRDefault="002F4CC6" w:rsidP="00511B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2CBC">
        <w:rPr>
          <w:rFonts w:ascii="Times New Roman" w:hAnsi="Times New Roman" w:cs="Times New Roman"/>
          <w:b/>
          <w:sz w:val="28"/>
          <w:szCs w:val="28"/>
        </w:rPr>
        <w:t>Ракитное</w:t>
      </w:r>
      <w:r w:rsidR="00511B4D" w:rsidRPr="007B2CB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Pr="007B2CBC">
        <w:rPr>
          <w:rFonts w:ascii="Times New Roman" w:hAnsi="Times New Roman" w:cs="Times New Roman"/>
          <w:b/>
          <w:sz w:val="28"/>
          <w:szCs w:val="28"/>
        </w:rPr>
        <w:t>2011</w:t>
      </w:r>
    </w:p>
    <w:p w:rsidR="002019A5" w:rsidRPr="007B2CBC" w:rsidRDefault="002019A5" w:rsidP="00EB4B0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B2CB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</w:t>
      </w:r>
    </w:p>
    <w:p w:rsidR="002019A5" w:rsidRPr="007B2CBC" w:rsidRDefault="002019A5" w:rsidP="00EB4B0C">
      <w:pPr>
        <w:jc w:val="both"/>
        <w:rPr>
          <w:rFonts w:ascii="Times New Roman" w:hAnsi="Times New Roman" w:cs="Times New Roman"/>
          <w:sz w:val="28"/>
          <w:szCs w:val="28"/>
        </w:rPr>
      </w:pPr>
      <w:r w:rsidRPr="007B2CB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</w:t>
      </w:r>
      <w:r w:rsidRPr="007B2CBC">
        <w:rPr>
          <w:rFonts w:ascii="Times New Roman" w:hAnsi="Times New Roman" w:cs="Times New Roman"/>
          <w:sz w:val="28"/>
          <w:szCs w:val="28"/>
        </w:rPr>
        <w:t>Содержание:</w:t>
      </w:r>
    </w:p>
    <w:p w:rsidR="002019A5" w:rsidRPr="007B2CBC" w:rsidRDefault="002019A5" w:rsidP="00EB4B0C">
      <w:pPr>
        <w:jc w:val="both"/>
        <w:rPr>
          <w:rFonts w:ascii="Times New Roman" w:hAnsi="Times New Roman" w:cs="Times New Roman"/>
          <w:sz w:val="28"/>
          <w:szCs w:val="28"/>
        </w:rPr>
      </w:pPr>
      <w:r w:rsidRPr="007B2CBC">
        <w:rPr>
          <w:rFonts w:ascii="Times New Roman" w:hAnsi="Times New Roman" w:cs="Times New Roman"/>
          <w:sz w:val="28"/>
          <w:szCs w:val="28"/>
        </w:rPr>
        <w:t>Информация об опыте……………………………………2</w:t>
      </w:r>
    </w:p>
    <w:p w:rsidR="002019A5" w:rsidRPr="007B2CBC" w:rsidRDefault="002019A5" w:rsidP="00EB4B0C">
      <w:pPr>
        <w:jc w:val="both"/>
        <w:rPr>
          <w:rFonts w:ascii="Times New Roman" w:hAnsi="Times New Roman" w:cs="Times New Roman"/>
          <w:sz w:val="28"/>
          <w:szCs w:val="28"/>
        </w:rPr>
      </w:pPr>
      <w:r w:rsidRPr="007B2CBC">
        <w:rPr>
          <w:rFonts w:ascii="Times New Roman" w:hAnsi="Times New Roman" w:cs="Times New Roman"/>
          <w:sz w:val="28"/>
          <w:szCs w:val="28"/>
        </w:rPr>
        <w:t>Технология опыта…………………………………………</w:t>
      </w:r>
      <w:r w:rsidR="0067370C" w:rsidRPr="007B2CBC">
        <w:rPr>
          <w:rFonts w:ascii="Times New Roman" w:hAnsi="Times New Roman" w:cs="Times New Roman"/>
          <w:sz w:val="28"/>
          <w:szCs w:val="28"/>
        </w:rPr>
        <w:t>8</w:t>
      </w:r>
    </w:p>
    <w:p w:rsidR="002019A5" w:rsidRPr="007B2CBC" w:rsidRDefault="002019A5" w:rsidP="00EB4B0C">
      <w:pPr>
        <w:jc w:val="both"/>
        <w:rPr>
          <w:rFonts w:ascii="Times New Roman" w:hAnsi="Times New Roman" w:cs="Times New Roman"/>
          <w:sz w:val="28"/>
          <w:szCs w:val="28"/>
        </w:rPr>
      </w:pPr>
      <w:r w:rsidRPr="007B2CBC">
        <w:rPr>
          <w:rFonts w:ascii="Times New Roman" w:hAnsi="Times New Roman" w:cs="Times New Roman"/>
          <w:sz w:val="28"/>
          <w:szCs w:val="28"/>
        </w:rPr>
        <w:t>Результативность опыта………………………………….</w:t>
      </w:r>
      <w:r w:rsidR="000A1D6E">
        <w:rPr>
          <w:rFonts w:ascii="Times New Roman" w:hAnsi="Times New Roman" w:cs="Times New Roman"/>
          <w:sz w:val="28"/>
          <w:szCs w:val="28"/>
        </w:rPr>
        <w:t>14</w:t>
      </w:r>
    </w:p>
    <w:p w:rsidR="004B3942" w:rsidRDefault="002019A5" w:rsidP="00EB4B0C">
      <w:pPr>
        <w:jc w:val="both"/>
        <w:rPr>
          <w:rFonts w:ascii="Times New Roman" w:hAnsi="Times New Roman" w:cs="Times New Roman"/>
          <w:sz w:val="28"/>
          <w:szCs w:val="28"/>
        </w:rPr>
      </w:pPr>
      <w:r w:rsidRPr="007B2CBC">
        <w:rPr>
          <w:rFonts w:ascii="Times New Roman" w:hAnsi="Times New Roman" w:cs="Times New Roman"/>
          <w:sz w:val="28"/>
          <w:szCs w:val="28"/>
        </w:rPr>
        <w:t>Библиографический список……………………………...</w:t>
      </w:r>
      <w:r w:rsidR="0067370C" w:rsidRPr="007B2CBC">
        <w:rPr>
          <w:rFonts w:ascii="Times New Roman" w:hAnsi="Times New Roman" w:cs="Times New Roman"/>
          <w:sz w:val="28"/>
          <w:szCs w:val="28"/>
        </w:rPr>
        <w:t>1</w:t>
      </w:r>
      <w:r w:rsidR="00AA5AEE">
        <w:rPr>
          <w:rFonts w:ascii="Times New Roman" w:hAnsi="Times New Roman" w:cs="Times New Roman"/>
          <w:sz w:val="28"/>
          <w:szCs w:val="28"/>
        </w:rPr>
        <w:t>8</w:t>
      </w:r>
    </w:p>
    <w:p w:rsidR="002019A5" w:rsidRPr="007B2CBC" w:rsidRDefault="002019A5" w:rsidP="004B3942">
      <w:pPr>
        <w:tabs>
          <w:tab w:val="left" w:pos="74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B2CBC">
        <w:rPr>
          <w:rFonts w:ascii="Times New Roman" w:hAnsi="Times New Roman" w:cs="Times New Roman"/>
          <w:sz w:val="28"/>
          <w:szCs w:val="28"/>
        </w:rPr>
        <w:t>Приложение к опыту…………………………………….</w:t>
      </w:r>
      <w:r w:rsidR="00AA5AEE">
        <w:rPr>
          <w:rFonts w:ascii="Times New Roman" w:hAnsi="Times New Roman" w:cs="Times New Roman"/>
          <w:sz w:val="28"/>
          <w:szCs w:val="28"/>
        </w:rPr>
        <w:t>.</w:t>
      </w:r>
      <w:r w:rsidR="0067370C" w:rsidRPr="007B2CBC">
        <w:rPr>
          <w:rFonts w:ascii="Times New Roman" w:hAnsi="Times New Roman" w:cs="Times New Roman"/>
          <w:sz w:val="28"/>
          <w:szCs w:val="28"/>
        </w:rPr>
        <w:t>1</w:t>
      </w:r>
      <w:r w:rsidR="00AA5AEE">
        <w:rPr>
          <w:rFonts w:ascii="Times New Roman" w:hAnsi="Times New Roman" w:cs="Times New Roman"/>
          <w:sz w:val="28"/>
          <w:szCs w:val="28"/>
        </w:rPr>
        <w:t>9</w:t>
      </w:r>
      <w:r w:rsidR="004B3942">
        <w:rPr>
          <w:rFonts w:ascii="Times New Roman" w:hAnsi="Times New Roman" w:cs="Times New Roman"/>
          <w:sz w:val="28"/>
          <w:szCs w:val="28"/>
        </w:rPr>
        <w:tab/>
      </w:r>
    </w:p>
    <w:p w:rsidR="002019A5" w:rsidRPr="007B2CBC" w:rsidRDefault="002019A5" w:rsidP="00EB4B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19A5" w:rsidRPr="007B2CBC" w:rsidRDefault="002019A5" w:rsidP="00EB4B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19A5" w:rsidRPr="007B2CBC" w:rsidRDefault="002019A5" w:rsidP="00EB4B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19A5" w:rsidRPr="007B2CBC" w:rsidRDefault="002019A5" w:rsidP="00EB4B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19A5" w:rsidRPr="007B2CBC" w:rsidRDefault="002019A5" w:rsidP="00EB4B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19A5" w:rsidRPr="007B2CBC" w:rsidRDefault="002019A5" w:rsidP="00EB4B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19A5" w:rsidRPr="007B2CBC" w:rsidRDefault="002019A5" w:rsidP="00EB4B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19A5" w:rsidRPr="007B2CBC" w:rsidRDefault="002019A5" w:rsidP="00EB4B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19A5" w:rsidRPr="007B2CBC" w:rsidRDefault="002019A5" w:rsidP="00EB4B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19A5" w:rsidRPr="007B2CBC" w:rsidRDefault="002019A5" w:rsidP="00EB4B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19A5" w:rsidRPr="007B2CBC" w:rsidRDefault="002019A5" w:rsidP="00EB4B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19A5" w:rsidRPr="007B2CBC" w:rsidRDefault="002019A5" w:rsidP="00EB4B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19A5" w:rsidRPr="007B2CBC" w:rsidRDefault="002019A5" w:rsidP="00EB4B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19A5" w:rsidRPr="007B2CBC" w:rsidRDefault="002019A5" w:rsidP="00EB4B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19A5" w:rsidRPr="007B2CBC" w:rsidRDefault="002019A5" w:rsidP="00EB4B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19A5" w:rsidRPr="007B2CBC" w:rsidRDefault="002019A5" w:rsidP="00EB4B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19A5" w:rsidRPr="007B2CBC" w:rsidRDefault="002019A5" w:rsidP="00EB4B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5F50" w:rsidRPr="007B2CBC" w:rsidRDefault="00E95F50" w:rsidP="00E95F5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4B0E" w:rsidRPr="007B4218" w:rsidRDefault="00DB4B0E" w:rsidP="00DB4B0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B4218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Раздел </w:t>
      </w:r>
      <w:r w:rsidRPr="007B4218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7B4218">
        <w:rPr>
          <w:rFonts w:ascii="Times New Roman" w:hAnsi="Times New Roman" w:cs="Times New Roman"/>
          <w:b/>
          <w:bCs/>
          <w:sz w:val="28"/>
          <w:szCs w:val="28"/>
        </w:rPr>
        <w:t>. Информация об опыте</w:t>
      </w:r>
    </w:p>
    <w:p w:rsidR="00E95F50" w:rsidRPr="007B2CBC" w:rsidRDefault="00C416AF" w:rsidP="007E54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CBC">
        <w:rPr>
          <w:rFonts w:ascii="Times New Roman" w:hAnsi="Times New Roman" w:cs="Times New Roman"/>
          <w:b/>
          <w:sz w:val="28"/>
          <w:szCs w:val="28"/>
        </w:rPr>
        <w:t>Тема опыта</w:t>
      </w:r>
      <w:r w:rsidR="00EB4B0C" w:rsidRPr="007B2CBC">
        <w:rPr>
          <w:rFonts w:ascii="Times New Roman" w:hAnsi="Times New Roman" w:cs="Times New Roman"/>
          <w:b/>
          <w:sz w:val="28"/>
          <w:szCs w:val="28"/>
        </w:rPr>
        <w:t>:</w:t>
      </w:r>
      <w:r w:rsidR="00E95F50" w:rsidRPr="007B2CBC">
        <w:rPr>
          <w:rFonts w:ascii="Times New Roman" w:hAnsi="Times New Roman" w:cs="Times New Roman"/>
          <w:sz w:val="28"/>
          <w:szCs w:val="28"/>
        </w:rPr>
        <w:t xml:space="preserve"> «Формирование положительной динамики развития мышления учащихся начальных классов через  внедрение в учебный процесс технологии развития критического мышления».</w:t>
      </w:r>
    </w:p>
    <w:p w:rsidR="00C416AF" w:rsidRPr="007B2CBC" w:rsidRDefault="00C416AF" w:rsidP="007E54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CBC">
        <w:rPr>
          <w:rFonts w:ascii="Times New Roman" w:hAnsi="Times New Roman" w:cs="Times New Roman"/>
          <w:b/>
          <w:sz w:val="28"/>
          <w:szCs w:val="28"/>
        </w:rPr>
        <w:t xml:space="preserve">Автор опыта:  </w:t>
      </w:r>
      <w:r w:rsidRPr="007B2CBC">
        <w:rPr>
          <w:rFonts w:ascii="Times New Roman" w:hAnsi="Times New Roman" w:cs="Times New Roman"/>
          <w:sz w:val="28"/>
          <w:szCs w:val="28"/>
        </w:rPr>
        <w:t>Черномурова Нина Александровна, учитель начальных классов муниципального общеобразовательного учреждения « Ракитянская средняя общеобразовательная школа №1» п. Ракитное Белгородской области.</w:t>
      </w:r>
    </w:p>
    <w:p w:rsidR="000A1D6E" w:rsidRDefault="000A1D6E" w:rsidP="000A1D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B4B0E" w:rsidRDefault="00DB4B0E" w:rsidP="000A1D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B4218">
        <w:rPr>
          <w:rFonts w:ascii="Times New Roman" w:hAnsi="Times New Roman" w:cs="Times New Roman"/>
          <w:b/>
          <w:bCs/>
          <w:sz w:val="28"/>
          <w:szCs w:val="28"/>
        </w:rPr>
        <w:t>1.1 Условия возникновения и становления опыта.</w:t>
      </w:r>
    </w:p>
    <w:p w:rsidR="003D1CF9" w:rsidRDefault="003D1CF9" w:rsidP="000A1D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416AF" w:rsidRPr="007B2CBC" w:rsidRDefault="00662FA7" w:rsidP="007E54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CBC">
        <w:rPr>
          <w:rFonts w:ascii="Times New Roman" w:hAnsi="Times New Roman" w:cs="Times New Roman"/>
          <w:sz w:val="28"/>
          <w:szCs w:val="28"/>
        </w:rPr>
        <w:t>А</w:t>
      </w:r>
      <w:r w:rsidR="00C416AF" w:rsidRPr="007B2CBC">
        <w:rPr>
          <w:rFonts w:ascii="Times New Roman" w:hAnsi="Times New Roman" w:cs="Times New Roman"/>
          <w:sz w:val="28"/>
          <w:szCs w:val="28"/>
        </w:rPr>
        <w:t xml:space="preserve">втор опыта работает в МОУ « Ракитянская </w:t>
      </w:r>
      <w:r w:rsidRPr="007B2CBC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</w:t>
      </w:r>
      <w:r w:rsidR="00C416AF" w:rsidRPr="007B2CBC">
        <w:rPr>
          <w:rFonts w:ascii="Times New Roman" w:hAnsi="Times New Roman" w:cs="Times New Roman"/>
          <w:sz w:val="28"/>
          <w:szCs w:val="28"/>
        </w:rPr>
        <w:t>№1»</w:t>
      </w:r>
      <w:r w:rsidR="00C416AF" w:rsidRPr="007B2CBC">
        <w:rPr>
          <w:rFonts w:ascii="Times New Roman" w:eastAsia="Calibri" w:hAnsi="Times New Roman" w:cs="Times New Roman"/>
          <w:sz w:val="28"/>
          <w:szCs w:val="28"/>
        </w:rPr>
        <w:t xml:space="preserve">, которая была открыта в </w:t>
      </w:r>
      <w:r w:rsidR="00C416AF" w:rsidRPr="007B2CBC">
        <w:rPr>
          <w:rFonts w:ascii="Times New Roman" w:hAnsi="Times New Roman" w:cs="Times New Roman"/>
          <w:sz w:val="28"/>
          <w:szCs w:val="28"/>
        </w:rPr>
        <w:t>1917</w:t>
      </w:r>
      <w:r w:rsidR="001F0183" w:rsidRPr="007B2CBC">
        <w:rPr>
          <w:rFonts w:ascii="Times New Roman" w:hAnsi="Times New Roman" w:cs="Times New Roman"/>
          <w:sz w:val="28"/>
          <w:szCs w:val="28"/>
        </w:rPr>
        <w:t xml:space="preserve"> </w:t>
      </w:r>
      <w:r w:rsidR="00C416AF" w:rsidRPr="007B2CBC">
        <w:rPr>
          <w:rFonts w:ascii="Times New Roman" w:hAnsi="Times New Roman" w:cs="Times New Roman"/>
          <w:sz w:val="28"/>
          <w:szCs w:val="28"/>
        </w:rPr>
        <w:t xml:space="preserve">году. В школе учатся </w:t>
      </w:r>
      <w:r w:rsidR="00C416AF" w:rsidRPr="007B2CBC">
        <w:rPr>
          <w:rFonts w:ascii="Times New Roman" w:eastAsia="Calibri" w:hAnsi="Times New Roman" w:cs="Times New Roman"/>
          <w:sz w:val="28"/>
          <w:szCs w:val="28"/>
        </w:rPr>
        <w:t xml:space="preserve"> дети из</w:t>
      </w:r>
      <w:r w:rsidR="00C416AF" w:rsidRPr="007B2CBC">
        <w:rPr>
          <w:rFonts w:ascii="Times New Roman" w:hAnsi="Times New Roman" w:cs="Times New Roman"/>
          <w:sz w:val="28"/>
          <w:szCs w:val="28"/>
        </w:rPr>
        <w:t xml:space="preserve"> поселка Ракитное, сёл Центральное  и  Борисполье.</w:t>
      </w:r>
      <w:r w:rsidR="00C416AF" w:rsidRPr="007B2CBC">
        <w:rPr>
          <w:rFonts w:ascii="Times New Roman" w:eastAsia="Calibri" w:hAnsi="Times New Roman" w:cs="Times New Roman"/>
          <w:sz w:val="28"/>
          <w:szCs w:val="28"/>
        </w:rPr>
        <w:t xml:space="preserve">  Социальный состав </w:t>
      </w:r>
      <w:r w:rsidR="0047352C" w:rsidRPr="007B2CBC">
        <w:rPr>
          <w:rFonts w:ascii="Times New Roman" w:eastAsia="Calibri" w:hAnsi="Times New Roman" w:cs="Times New Roman"/>
          <w:sz w:val="28"/>
          <w:szCs w:val="28"/>
        </w:rPr>
        <w:t>родителей учащихся</w:t>
      </w:r>
      <w:r w:rsidR="00C416AF" w:rsidRPr="007B2CBC">
        <w:rPr>
          <w:rFonts w:ascii="Times New Roman" w:eastAsia="Calibri" w:hAnsi="Times New Roman" w:cs="Times New Roman"/>
          <w:sz w:val="28"/>
          <w:szCs w:val="28"/>
        </w:rPr>
        <w:t xml:space="preserve"> неоднороден:</w:t>
      </w:r>
      <w:r w:rsidR="00C416AF" w:rsidRPr="007B2CBC">
        <w:rPr>
          <w:rFonts w:ascii="Times New Roman" w:hAnsi="Times New Roman" w:cs="Times New Roman"/>
          <w:sz w:val="28"/>
          <w:szCs w:val="28"/>
        </w:rPr>
        <w:t xml:space="preserve"> рабочие, </w:t>
      </w:r>
      <w:r w:rsidR="00C416AF" w:rsidRPr="007B2CBC">
        <w:rPr>
          <w:rFonts w:ascii="Times New Roman" w:eastAsia="Calibri" w:hAnsi="Times New Roman" w:cs="Times New Roman"/>
          <w:sz w:val="28"/>
          <w:szCs w:val="28"/>
        </w:rPr>
        <w:t>служащие,</w:t>
      </w:r>
      <w:r w:rsidR="00C416AF" w:rsidRPr="007B2CBC">
        <w:rPr>
          <w:rFonts w:ascii="Times New Roman" w:hAnsi="Times New Roman" w:cs="Times New Roman"/>
          <w:sz w:val="28"/>
          <w:szCs w:val="28"/>
        </w:rPr>
        <w:t xml:space="preserve"> частные предприниматели,</w:t>
      </w:r>
      <w:r w:rsidR="00C416AF" w:rsidRPr="007B2CBC">
        <w:rPr>
          <w:rFonts w:ascii="Times New Roman" w:eastAsia="Calibri" w:hAnsi="Times New Roman" w:cs="Times New Roman"/>
          <w:sz w:val="28"/>
          <w:szCs w:val="28"/>
        </w:rPr>
        <w:t xml:space="preserve"> интел</w:t>
      </w:r>
      <w:r w:rsidR="001F0183" w:rsidRPr="007B2CBC">
        <w:rPr>
          <w:rFonts w:ascii="Times New Roman" w:eastAsia="Calibri" w:hAnsi="Times New Roman" w:cs="Times New Roman"/>
          <w:sz w:val="28"/>
          <w:szCs w:val="28"/>
        </w:rPr>
        <w:t xml:space="preserve">лигенция </w:t>
      </w:r>
      <w:r w:rsidR="00C416AF" w:rsidRPr="007B2CBC">
        <w:rPr>
          <w:rFonts w:ascii="Times New Roman" w:eastAsia="Calibri" w:hAnsi="Times New Roman" w:cs="Times New Roman"/>
          <w:sz w:val="28"/>
          <w:szCs w:val="28"/>
        </w:rPr>
        <w:t xml:space="preserve">и другие представители социальных групп. Средний возраст родителей </w:t>
      </w:r>
      <w:r w:rsidR="00C416AF" w:rsidRPr="007B2CBC">
        <w:rPr>
          <w:rFonts w:ascii="Times New Roman" w:hAnsi="Times New Roman" w:cs="Times New Roman"/>
          <w:sz w:val="28"/>
          <w:szCs w:val="28"/>
        </w:rPr>
        <w:t xml:space="preserve"> учеников  класса 29- </w:t>
      </w:r>
      <w:r w:rsidR="00C416AF" w:rsidRPr="007B2CBC">
        <w:rPr>
          <w:rFonts w:ascii="Times New Roman" w:eastAsia="Calibri" w:hAnsi="Times New Roman" w:cs="Times New Roman"/>
          <w:sz w:val="28"/>
          <w:szCs w:val="28"/>
        </w:rPr>
        <w:t xml:space="preserve">35 лет, большинство из них имеют </w:t>
      </w:r>
      <w:r w:rsidR="00C416AF" w:rsidRPr="007B2CBC">
        <w:rPr>
          <w:rFonts w:ascii="Times New Roman" w:hAnsi="Times New Roman" w:cs="Times New Roman"/>
          <w:sz w:val="28"/>
          <w:szCs w:val="28"/>
        </w:rPr>
        <w:t xml:space="preserve">полное  </w:t>
      </w:r>
      <w:r w:rsidR="00C416AF" w:rsidRPr="007B2CBC">
        <w:rPr>
          <w:rFonts w:ascii="Times New Roman" w:eastAsia="Calibri" w:hAnsi="Times New Roman" w:cs="Times New Roman"/>
          <w:sz w:val="28"/>
          <w:szCs w:val="28"/>
        </w:rPr>
        <w:t xml:space="preserve"> среднее или средне – специальное образование</w:t>
      </w:r>
      <w:r w:rsidR="00C416AF" w:rsidRPr="007B2CBC">
        <w:rPr>
          <w:rFonts w:ascii="Times New Roman" w:hAnsi="Times New Roman" w:cs="Times New Roman"/>
          <w:sz w:val="28"/>
          <w:szCs w:val="28"/>
        </w:rPr>
        <w:t>(62,7%)</w:t>
      </w:r>
      <w:r w:rsidR="00C416AF" w:rsidRPr="007B2CBC">
        <w:rPr>
          <w:rFonts w:ascii="Times New Roman" w:eastAsia="Calibri" w:hAnsi="Times New Roman" w:cs="Times New Roman"/>
          <w:sz w:val="28"/>
          <w:szCs w:val="28"/>
        </w:rPr>
        <w:t xml:space="preserve">,  высшее образование  -  </w:t>
      </w:r>
      <w:r w:rsidR="00C416AF" w:rsidRPr="007B2CBC">
        <w:rPr>
          <w:rFonts w:ascii="Times New Roman" w:hAnsi="Times New Roman" w:cs="Times New Roman"/>
          <w:sz w:val="28"/>
          <w:szCs w:val="28"/>
        </w:rPr>
        <w:t>37,3% родителей . 34,7%  учеников класса воспитываются в неполных семьях.</w:t>
      </w:r>
      <w:r w:rsidR="00C416AF" w:rsidRPr="007B2CBC">
        <w:rPr>
          <w:rFonts w:ascii="Times New Roman" w:eastAsia="Calibri" w:hAnsi="Times New Roman" w:cs="Times New Roman"/>
          <w:sz w:val="28"/>
          <w:szCs w:val="28"/>
        </w:rPr>
        <w:t xml:space="preserve"> Большая часть родителей заинтересована  в том, чтобы  их дети  получили полноценное качественное образование. В МОУ «</w:t>
      </w:r>
      <w:r w:rsidR="00C416AF" w:rsidRPr="007B2CBC">
        <w:rPr>
          <w:rFonts w:ascii="Times New Roman" w:hAnsi="Times New Roman" w:cs="Times New Roman"/>
          <w:sz w:val="28"/>
          <w:szCs w:val="28"/>
        </w:rPr>
        <w:t xml:space="preserve">Ракитянская </w:t>
      </w:r>
      <w:r w:rsidR="003C2D8C" w:rsidRPr="007B2CBC">
        <w:rPr>
          <w:rFonts w:ascii="Times New Roman" w:hAnsi="Times New Roman" w:cs="Times New Roman"/>
          <w:sz w:val="28"/>
          <w:szCs w:val="28"/>
        </w:rPr>
        <w:t xml:space="preserve">средняя общеобразовательная школа </w:t>
      </w:r>
      <w:r w:rsidR="00C416AF" w:rsidRPr="007B2CBC">
        <w:rPr>
          <w:rFonts w:ascii="Times New Roman" w:eastAsia="Calibri" w:hAnsi="Times New Roman" w:cs="Times New Roman"/>
          <w:sz w:val="28"/>
          <w:szCs w:val="28"/>
        </w:rPr>
        <w:t>№</w:t>
      </w:r>
      <w:r w:rsidR="00C416AF" w:rsidRPr="007B2CBC">
        <w:rPr>
          <w:rFonts w:ascii="Times New Roman" w:hAnsi="Times New Roman" w:cs="Times New Roman"/>
          <w:sz w:val="28"/>
          <w:szCs w:val="28"/>
        </w:rPr>
        <w:t>1»</w:t>
      </w:r>
      <w:r w:rsidR="00C416AF" w:rsidRPr="007B2CBC">
        <w:rPr>
          <w:rFonts w:ascii="Times New Roman" w:eastAsia="Calibri" w:hAnsi="Times New Roman" w:cs="Times New Roman"/>
          <w:sz w:val="28"/>
          <w:szCs w:val="28"/>
        </w:rPr>
        <w:t xml:space="preserve"> созданы для этого все условия, что поз</w:t>
      </w:r>
      <w:r w:rsidR="00C416AF" w:rsidRPr="007B2CBC">
        <w:rPr>
          <w:rFonts w:ascii="Times New Roman" w:hAnsi="Times New Roman" w:cs="Times New Roman"/>
          <w:sz w:val="28"/>
          <w:szCs w:val="28"/>
        </w:rPr>
        <w:t>волило школе стать базо</w:t>
      </w:r>
      <w:r w:rsidR="00FC7672" w:rsidRPr="007B2CBC">
        <w:rPr>
          <w:rFonts w:ascii="Times New Roman" w:hAnsi="Times New Roman" w:cs="Times New Roman"/>
          <w:sz w:val="28"/>
          <w:szCs w:val="28"/>
        </w:rPr>
        <w:t>вой. Р</w:t>
      </w:r>
      <w:r w:rsidR="00C416AF" w:rsidRPr="007B2CBC">
        <w:rPr>
          <w:rFonts w:ascii="Times New Roman" w:hAnsi="Times New Roman" w:cs="Times New Roman"/>
          <w:sz w:val="28"/>
          <w:szCs w:val="28"/>
        </w:rPr>
        <w:t xml:space="preserve">асположение школы </w:t>
      </w:r>
      <w:r w:rsidR="00FC7672" w:rsidRPr="007B2CBC">
        <w:rPr>
          <w:rFonts w:ascii="Times New Roman" w:hAnsi="Times New Roman" w:cs="Times New Roman"/>
          <w:sz w:val="28"/>
          <w:szCs w:val="28"/>
        </w:rPr>
        <w:t xml:space="preserve"> в центре поселка </w:t>
      </w:r>
      <w:r w:rsidR="00C416AF" w:rsidRPr="007B2CBC">
        <w:rPr>
          <w:rFonts w:ascii="Times New Roman" w:hAnsi="Times New Roman" w:cs="Times New Roman"/>
          <w:sz w:val="28"/>
          <w:szCs w:val="28"/>
        </w:rPr>
        <w:t>позволяет ей активно сотрудничать с домом детского творчества,  детской школой искусств, дворцом культуры «Молодежный», ДЮСШ, краеведческим музеем, районной детской библиотекой</w:t>
      </w:r>
      <w:r w:rsidR="00802B7C" w:rsidRPr="007B2CBC">
        <w:rPr>
          <w:rFonts w:ascii="Times New Roman" w:hAnsi="Times New Roman" w:cs="Times New Roman"/>
          <w:sz w:val="28"/>
          <w:szCs w:val="28"/>
        </w:rPr>
        <w:t>, что расширяет образовательное и воспитательное пространство для школьников.</w:t>
      </w:r>
      <w:r w:rsidR="00C416AF" w:rsidRPr="007B2CBC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C416AF" w:rsidRPr="007B2CBC" w:rsidRDefault="003E5A65" w:rsidP="007E54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2CBC">
        <w:rPr>
          <w:rFonts w:ascii="Times New Roman" w:eastAsia="Calibri" w:hAnsi="Times New Roman" w:cs="Times New Roman"/>
          <w:sz w:val="28"/>
          <w:szCs w:val="28"/>
        </w:rPr>
        <w:t xml:space="preserve">В 2007 году, после набора в первый класс, </w:t>
      </w:r>
      <w:r w:rsidR="006C6CEC" w:rsidRPr="007B2CBC">
        <w:rPr>
          <w:rFonts w:ascii="Times New Roman" w:eastAsia="Calibri" w:hAnsi="Times New Roman" w:cs="Times New Roman"/>
          <w:sz w:val="28"/>
          <w:szCs w:val="28"/>
        </w:rPr>
        <w:t>была проведена предварительная диагностика готовности к обучению  поступающих в школу детей.</w:t>
      </w:r>
      <w:r w:rsidR="00C416AF" w:rsidRPr="007B2CBC">
        <w:rPr>
          <w:rFonts w:ascii="Times New Roman" w:eastAsia="Calibri" w:hAnsi="Times New Roman" w:cs="Times New Roman"/>
          <w:sz w:val="28"/>
          <w:szCs w:val="28"/>
        </w:rPr>
        <w:t xml:space="preserve"> Для изучения исходного состояния мышления первоклассников была использована методика Г. Витцлака «Диагностика уровня развития поступающих в начальную школу». По результатам диагностики высокий уровень развития мышления имели 9% </w:t>
      </w:r>
      <w:r w:rsidR="006C6CEC" w:rsidRPr="007B2C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416AF" w:rsidRPr="007B2CBC">
        <w:rPr>
          <w:rFonts w:ascii="Times New Roman" w:eastAsia="Calibri" w:hAnsi="Times New Roman" w:cs="Times New Roman"/>
          <w:sz w:val="28"/>
          <w:szCs w:val="28"/>
        </w:rPr>
        <w:t>обучающихся, норму – 45,4 %, близкий к нор</w:t>
      </w:r>
      <w:r w:rsidR="006C6CEC" w:rsidRPr="007B2CBC">
        <w:rPr>
          <w:rFonts w:ascii="Times New Roman" w:eastAsia="Calibri" w:hAnsi="Times New Roman" w:cs="Times New Roman"/>
          <w:sz w:val="28"/>
          <w:szCs w:val="28"/>
        </w:rPr>
        <w:t>ме – 13,6 %, низкий –32%. Результаты диагностики обеспокоили учителя</w:t>
      </w:r>
      <w:r w:rsidR="001F0183" w:rsidRPr="007B2CBC">
        <w:rPr>
          <w:rFonts w:ascii="Times New Roman" w:eastAsia="Calibri" w:hAnsi="Times New Roman" w:cs="Times New Roman"/>
          <w:sz w:val="28"/>
          <w:szCs w:val="28"/>
        </w:rPr>
        <w:t>, так как они не соответствовали ожидаемым результатам и не удовлетворяли его.</w:t>
      </w:r>
      <w:r w:rsidR="00C416AF" w:rsidRPr="007B2CBC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</w:p>
    <w:p w:rsidR="00B57923" w:rsidRDefault="00C416AF" w:rsidP="007E54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2CBC">
        <w:rPr>
          <w:rFonts w:ascii="Times New Roman" w:eastAsia="Calibri" w:hAnsi="Times New Roman" w:cs="Times New Roman"/>
          <w:sz w:val="28"/>
          <w:szCs w:val="28"/>
        </w:rPr>
        <w:t xml:space="preserve">В ходе анализа результатов изучения исходного состояния уровня развития мышления у первоклассников определилась необходимость </w:t>
      </w:r>
      <w:r w:rsidR="001F0183" w:rsidRPr="007B2CBC">
        <w:rPr>
          <w:rFonts w:ascii="Times New Roman" w:eastAsia="Calibri" w:hAnsi="Times New Roman" w:cs="Times New Roman"/>
          <w:sz w:val="28"/>
          <w:szCs w:val="28"/>
        </w:rPr>
        <w:t xml:space="preserve">формирования положительной динамики развития мышления учащихся начальных классов. Автора заинтересовала </w:t>
      </w:r>
      <w:r w:rsidRPr="007B2CBC">
        <w:rPr>
          <w:rFonts w:ascii="Times New Roman" w:eastAsia="Calibri" w:hAnsi="Times New Roman" w:cs="Times New Roman"/>
          <w:sz w:val="28"/>
          <w:szCs w:val="28"/>
        </w:rPr>
        <w:t>технологи</w:t>
      </w:r>
      <w:r w:rsidR="001F0183" w:rsidRPr="007B2CBC">
        <w:rPr>
          <w:rFonts w:ascii="Times New Roman" w:eastAsia="Calibri" w:hAnsi="Times New Roman" w:cs="Times New Roman"/>
          <w:sz w:val="28"/>
          <w:szCs w:val="28"/>
        </w:rPr>
        <w:t>я</w:t>
      </w:r>
      <w:r w:rsidRPr="007B2CBC">
        <w:rPr>
          <w:rFonts w:ascii="Times New Roman" w:eastAsia="Calibri" w:hAnsi="Times New Roman" w:cs="Times New Roman"/>
          <w:sz w:val="28"/>
          <w:szCs w:val="28"/>
        </w:rPr>
        <w:t xml:space="preserve"> развития критического мышления.</w:t>
      </w:r>
    </w:p>
    <w:p w:rsidR="00DB4B0E" w:rsidRDefault="00DB4B0E" w:rsidP="007E54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B4B0E" w:rsidRDefault="00DB4B0E" w:rsidP="007E54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B4B0E" w:rsidRPr="007B2CBC" w:rsidRDefault="00DB4B0E" w:rsidP="007E54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B4B0E" w:rsidRDefault="00DB4B0E" w:rsidP="00DB4B0E">
      <w:pPr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B4B0E" w:rsidRPr="007B4218" w:rsidRDefault="00DB4B0E" w:rsidP="00DB4B0E">
      <w:pPr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B42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1.2 Актуальность опыта.</w:t>
      </w:r>
    </w:p>
    <w:p w:rsidR="00343A9D" w:rsidRDefault="00C416AF" w:rsidP="00343A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2CBC">
        <w:rPr>
          <w:rFonts w:ascii="Times New Roman" w:eastAsia="Times New Roman" w:hAnsi="Times New Roman" w:cs="Times New Roman"/>
          <w:sz w:val="28"/>
          <w:szCs w:val="28"/>
          <w:lang w:eastAsia="ru-RU"/>
        </w:rPr>
        <w:t>Мышление  является  формой  человеческого   познания.   В   Российской</w:t>
      </w:r>
      <w:r w:rsidR="00914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B2CBC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педагогической    энциклопедии    под    мышлением    понимается    «процесс   познавательной    активности    человека,   характеризующийся   обобщенным   и опосредованным  отражением  предметов  и  явлений  действительности   в   их существенных свойствах, связях и отношениях».</w:t>
      </w:r>
      <w:r w:rsidRPr="007B2C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B2C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Причём мышление  ребёнка  младшего школьного возраста находится на переломном этапе  развития.  В  этот  период совершается переход от  мышления  наглядно-образного,  являющегося  основным для данного возраста, к словесно-логическому, понятийному мышлению.</w:t>
      </w:r>
    </w:p>
    <w:p w:rsidR="00343A9D" w:rsidRDefault="00C416AF" w:rsidP="00343A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2CBC">
        <w:rPr>
          <w:rFonts w:ascii="Times New Roman" w:eastAsia="Calibri" w:hAnsi="Times New Roman" w:cs="Times New Roman"/>
          <w:sz w:val="28"/>
          <w:szCs w:val="28"/>
        </w:rPr>
        <w:t>Наше стремительное время требует от человека умения самостоятельно ориентироваться в потоке информации; умения осуществлять перенос знаний из разных областей человеческой деятельности и науки в конкретную ситуацию; умения работать с различными видами текстов, способности осуществлять сотрудничество в деятельности.</w:t>
      </w:r>
    </w:p>
    <w:p w:rsidR="00343A9D" w:rsidRDefault="00C416AF" w:rsidP="00343A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2CBC">
        <w:rPr>
          <w:rFonts w:ascii="Times New Roman" w:eastAsia="Calibri" w:hAnsi="Times New Roman" w:cs="Times New Roman"/>
          <w:sz w:val="28"/>
          <w:szCs w:val="28"/>
        </w:rPr>
        <w:t xml:space="preserve"> Благодаря критическому мышлению традиционный процесс познания обретает индивидуальность и становится осмысленным, непрерывным и продуктивным.   Для формирования способности мыслить критически необходимо создание определенной учебной среды в начальной школе.</w:t>
      </w:r>
    </w:p>
    <w:p w:rsidR="00343A9D" w:rsidRDefault="00C416AF" w:rsidP="00343A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2CBC">
        <w:rPr>
          <w:rFonts w:ascii="Times New Roman" w:eastAsia="Calibri" w:hAnsi="Times New Roman" w:cs="Times New Roman"/>
          <w:sz w:val="28"/>
          <w:szCs w:val="28"/>
        </w:rPr>
        <w:t>Таким образом,</w:t>
      </w:r>
      <w:r w:rsidRPr="007B2CB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B2CBC">
        <w:rPr>
          <w:rFonts w:ascii="Times New Roman" w:eastAsia="Calibri" w:hAnsi="Times New Roman" w:cs="Times New Roman"/>
          <w:sz w:val="28"/>
          <w:szCs w:val="28"/>
        </w:rPr>
        <w:t>актуальность</w:t>
      </w:r>
      <w:r w:rsidRPr="007B2CB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B2CBC">
        <w:rPr>
          <w:rFonts w:ascii="Times New Roman" w:eastAsia="Calibri" w:hAnsi="Times New Roman" w:cs="Times New Roman"/>
          <w:sz w:val="28"/>
          <w:szCs w:val="28"/>
        </w:rPr>
        <w:t xml:space="preserve">опыта определяется противоречием         </w:t>
      </w:r>
      <w:r w:rsidR="00E62FD8" w:rsidRPr="007B2CBC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7B2CBC">
        <w:rPr>
          <w:rFonts w:ascii="Times New Roman" w:eastAsia="Calibri" w:hAnsi="Times New Roman" w:cs="Times New Roman"/>
          <w:sz w:val="28"/>
          <w:szCs w:val="28"/>
        </w:rPr>
        <w:t>- между существующей потребностью в выпускнике  начальной школы с  развитым критическим мышлением и отсутствием комплексной методики развития критического мышле</w:t>
      </w:r>
      <w:r w:rsidR="00913AE5">
        <w:rPr>
          <w:rFonts w:ascii="Times New Roman" w:eastAsia="Calibri" w:hAnsi="Times New Roman" w:cs="Times New Roman"/>
          <w:sz w:val="28"/>
          <w:szCs w:val="28"/>
        </w:rPr>
        <w:t>ния на уроках в начальной школе;</w:t>
      </w:r>
      <w:r w:rsidRPr="007B2CBC">
        <w:rPr>
          <w:rFonts w:ascii="Times New Roman" w:eastAsia="Calibri" w:hAnsi="Times New Roman" w:cs="Times New Roman"/>
          <w:sz w:val="28"/>
          <w:szCs w:val="28"/>
        </w:rPr>
        <w:t xml:space="preserve">                             </w:t>
      </w:r>
      <w:r w:rsidRPr="007B2CBC">
        <w:rPr>
          <w:rFonts w:ascii="Times New Roman" w:eastAsia="Calibri" w:hAnsi="Times New Roman" w:cs="Times New Roman"/>
          <w:spacing w:val="-7"/>
          <w:sz w:val="28"/>
          <w:szCs w:val="28"/>
        </w:rPr>
        <w:t>- между большим потоком учебной и социальной информации для обучающихся и  необходимостью быстрого усвоения  необходимого объема учебного материала;</w:t>
      </w:r>
      <w:r w:rsidRPr="007B2CB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- между предлагаемыми методами и приемами для  применения на уро</w:t>
      </w:r>
      <w:r w:rsidRPr="007B2CBC">
        <w:rPr>
          <w:rFonts w:ascii="Times New Roman" w:hAnsi="Times New Roman" w:cs="Times New Roman"/>
          <w:sz w:val="28"/>
          <w:szCs w:val="28"/>
        </w:rPr>
        <w:t xml:space="preserve">ках в начальной школе </w:t>
      </w:r>
      <w:r w:rsidRPr="007B2CBC">
        <w:rPr>
          <w:rFonts w:ascii="Times New Roman" w:eastAsia="Calibri" w:hAnsi="Times New Roman" w:cs="Times New Roman"/>
          <w:sz w:val="28"/>
          <w:szCs w:val="28"/>
        </w:rPr>
        <w:t xml:space="preserve"> и жизненной необходимостью внедрения</w:t>
      </w:r>
      <w:r w:rsidRPr="007B2CBC">
        <w:rPr>
          <w:rFonts w:ascii="Times New Roman" w:hAnsi="Times New Roman" w:cs="Times New Roman"/>
          <w:sz w:val="28"/>
          <w:szCs w:val="28"/>
        </w:rPr>
        <w:t xml:space="preserve"> </w:t>
      </w:r>
      <w:r w:rsidRPr="007B2CBC">
        <w:rPr>
          <w:rFonts w:ascii="Times New Roman" w:eastAsia="Calibri" w:hAnsi="Times New Roman" w:cs="Times New Roman"/>
          <w:sz w:val="28"/>
          <w:szCs w:val="28"/>
        </w:rPr>
        <w:t>увлекательных технологий, развивающих критическое мышление младшего школьника - будущего гражданина.</w:t>
      </w:r>
      <w:r w:rsidR="00343A9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416AF" w:rsidRPr="007B2CBC" w:rsidRDefault="00C416AF" w:rsidP="00343A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2CBC">
        <w:rPr>
          <w:rFonts w:ascii="Times New Roman" w:eastAsia="Calibri" w:hAnsi="Times New Roman" w:cs="Times New Roman"/>
          <w:sz w:val="28"/>
          <w:szCs w:val="28"/>
        </w:rPr>
        <w:t xml:space="preserve">Одним из путей  организации продуктивной мыслительной деятельности  </w:t>
      </w:r>
      <w:r w:rsidRPr="007B2CBC">
        <w:rPr>
          <w:rFonts w:ascii="Times New Roman" w:hAnsi="Times New Roman" w:cs="Times New Roman"/>
          <w:sz w:val="28"/>
          <w:szCs w:val="28"/>
        </w:rPr>
        <w:t xml:space="preserve">в начальных классах </w:t>
      </w:r>
      <w:r w:rsidRPr="007B2CBC">
        <w:rPr>
          <w:rFonts w:ascii="Times New Roman" w:eastAsia="Calibri" w:hAnsi="Times New Roman" w:cs="Times New Roman"/>
          <w:sz w:val="28"/>
          <w:szCs w:val="28"/>
        </w:rPr>
        <w:t>автор опыта считает использование технологии развития критического мышления.</w:t>
      </w:r>
    </w:p>
    <w:p w:rsidR="000A1D6E" w:rsidRDefault="000A1D6E" w:rsidP="000A1D6E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B4B0E" w:rsidRDefault="00DB4B0E" w:rsidP="000A1D6E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B42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1.3 Ведущая педагогическая идея.</w:t>
      </w:r>
    </w:p>
    <w:p w:rsidR="00662422" w:rsidRDefault="00662422" w:rsidP="000A1D6E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416AF" w:rsidRDefault="00C416AF" w:rsidP="00343A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2CBC">
        <w:rPr>
          <w:rFonts w:ascii="Times New Roman" w:eastAsia="Calibri" w:hAnsi="Times New Roman" w:cs="Times New Roman"/>
          <w:bCs/>
          <w:sz w:val="28"/>
          <w:szCs w:val="28"/>
        </w:rPr>
        <w:t>Ведущая педагогическая идея опыта  заключается в создании условий для развития мышления учащихся начальной школы п</w:t>
      </w:r>
      <w:r w:rsidR="006F1BD5" w:rsidRPr="007B2CBC">
        <w:rPr>
          <w:rFonts w:ascii="Times New Roman" w:eastAsia="Calibri" w:hAnsi="Times New Roman" w:cs="Times New Roman"/>
          <w:bCs/>
          <w:sz w:val="28"/>
          <w:szCs w:val="28"/>
        </w:rPr>
        <w:t xml:space="preserve">осредством  внедрения </w:t>
      </w:r>
      <w:r w:rsidRPr="007B2CBC">
        <w:rPr>
          <w:rFonts w:ascii="Times New Roman" w:eastAsia="Calibri" w:hAnsi="Times New Roman" w:cs="Times New Roman"/>
          <w:bCs/>
          <w:sz w:val="28"/>
          <w:szCs w:val="28"/>
        </w:rPr>
        <w:t xml:space="preserve">в </w:t>
      </w:r>
      <w:r w:rsidR="006F1BD5" w:rsidRPr="007B2CBC">
        <w:rPr>
          <w:rFonts w:ascii="Times New Roman" w:eastAsia="Calibri" w:hAnsi="Times New Roman" w:cs="Times New Roman"/>
          <w:bCs/>
          <w:sz w:val="28"/>
          <w:szCs w:val="28"/>
        </w:rPr>
        <w:t>учебный процесс т</w:t>
      </w:r>
      <w:r w:rsidRPr="007B2CBC">
        <w:rPr>
          <w:rFonts w:ascii="Times New Roman" w:eastAsia="Calibri" w:hAnsi="Times New Roman" w:cs="Times New Roman"/>
          <w:bCs/>
          <w:sz w:val="28"/>
          <w:szCs w:val="28"/>
        </w:rPr>
        <w:t xml:space="preserve">ехнологии развития критического мышления, </w:t>
      </w:r>
      <w:r w:rsidRPr="007B2CBC">
        <w:rPr>
          <w:rFonts w:ascii="Times New Roman" w:eastAsia="Calibri" w:hAnsi="Times New Roman" w:cs="Times New Roman"/>
          <w:sz w:val="28"/>
          <w:szCs w:val="28"/>
        </w:rPr>
        <w:t xml:space="preserve">которая направлена на развитие его составляющих: рефлексивность, </w:t>
      </w:r>
      <w:r w:rsidRPr="007B2CBC">
        <w:rPr>
          <w:rFonts w:ascii="Times New Roman" w:eastAsia="Calibri" w:hAnsi="Times New Roman" w:cs="Times New Roman"/>
          <w:sz w:val="28"/>
          <w:szCs w:val="28"/>
        </w:rPr>
        <w:lastRenderedPageBreak/>
        <w:t>коммуникативность, креативность, мобильность, самостоятельность, толерантность, ответственность за собственный выбор и результаты своей деятельности. У</w:t>
      </w:r>
      <w:r w:rsidRPr="007B2CBC">
        <w:rPr>
          <w:rFonts w:ascii="Times New Roman" w:hAnsi="Times New Roman" w:cs="Times New Roman"/>
          <w:sz w:val="28"/>
          <w:szCs w:val="28"/>
        </w:rPr>
        <w:t>ченик становится субъектом обучения, идет активная познавательная деятельность учащихся при скрытом руководстве учителя; делается акцент на развитие мышления, осуществляется деятельностный подход в обучении, на уроке преобладает деловое сотрудничество, учение направлено на позитивные изменения в ребенке, на создание «ситуации у</w:t>
      </w:r>
      <w:r w:rsidRPr="007B2CBC">
        <w:rPr>
          <w:rFonts w:ascii="Times New Roman" w:eastAsia="Calibri" w:hAnsi="Times New Roman" w:cs="Times New Roman"/>
          <w:sz w:val="28"/>
          <w:szCs w:val="28"/>
        </w:rPr>
        <w:t>спеха».</w:t>
      </w:r>
    </w:p>
    <w:p w:rsidR="00DB4B0E" w:rsidRPr="00343A9D" w:rsidRDefault="00DB4B0E" w:rsidP="00343A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B4B0E" w:rsidRPr="007B4218" w:rsidRDefault="00DB4B0E" w:rsidP="00DB4B0E">
      <w:pPr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B42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1.4 Длительность работы над опытом</w:t>
      </w:r>
    </w:p>
    <w:p w:rsidR="00C416AF" w:rsidRPr="00343A9D" w:rsidRDefault="00C416AF" w:rsidP="00343A9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2CBC">
        <w:rPr>
          <w:rFonts w:ascii="Times New Roman" w:hAnsi="Times New Roman" w:cs="Times New Roman"/>
          <w:sz w:val="28"/>
          <w:szCs w:val="28"/>
        </w:rPr>
        <w:t xml:space="preserve">Работа над опытом охватывает период с мая 2007года ,  когда велась предшкольная подготовка детей, по декабрь 2010 года. </w:t>
      </w:r>
    </w:p>
    <w:p w:rsidR="00C416AF" w:rsidRPr="007B2CBC" w:rsidRDefault="00C416AF" w:rsidP="007E54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CB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B2CBC">
        <w:rPr>
          <w:rFonts w:ascii="Times New Roman" w:hAnsi="Times New Roman" w:cs="Times New Roman"/>
          <w:sz w:val="28"/>
          <w:szCs w:val="28"/>
        </w:rPr>
        <w:t xml:space="preserve"> этап – начальный (констатирующий) – май 2007года – октябрь 2007 года. </w:t>
      </w:r>
    </w:p>
    <w:p w:rsidR="00C416AF" w:rsidRPr="007B2CBC" w:rsidRDefault="00C416AF" w:rsidP="007E54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CB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B2CBC">
        <w:rPr>
          <w:rFonts w:ascii="Times New Roman" w:hAnsi="Times New Roman" w:cs="Times New Roman"/>
          <w:sz w:val="28"/>
          <w:szCs w:val="28"/>
        </w:rPr>
        <w:t xml:space="preserve"> этап – основной (формирующий) – ноябрь 2007 – сентябрь 2010 года.</w:t>
      </w:r>
    </w:p>
    <w:p w:rsidR="00F536BF" w:rsidRDefault="00C416AF" w:rsidP="00F536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CB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B2CBC">
        <w:rPr>
          <w:rFonts w:ascii="Times New Roman" w:hAnsi="Times New Roman" w:cs="Times New Roman"/>
          <w:sz w:val="28"/>
          <w:szCs w:val="28"/>
        </w:rPr>
        <w:t xml:space="preserve"> этап – заключительный ( контрольный) – октябрь 2010 – декабрь 2010 года.</w:t>
      </w:r>
    </w:p>
    <w:p w:rsidR="00C416AF" w:rsidRDefault="00C416AF" w:rsidP="00F536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CBC">
        <w:rPr>
          <w:rFonts w:ascii="Times New Roman" w:hAnsi="Times New Roman" w:cs="Times New Roman"/>
          <w:sz w:val="28"/>
          <w:szCs w:val="28"/>
        </w:rPr>
        <w:t>На начальном этапе были обнаружены проблемы, подобраны диагностические материалы и выявлен уровень развития учащихся, в том числе и уровень развития мышления. На формирующем этапе была проведена апробация технологии развития критического мышления  на уроках в началь</w:t>
      </w:r>
      <w:r w:rsidR="00DA5B11" w:rsidRPr="007B2CBC">
        <w:rPr>
          <w:rFonts w:ascii="Times New Roman" w:hAnsi="Times New Roman" w:cs="Times New Roman"/>
          <w:sz w:val="28"/>
          <w:szCs w:val="28"/>
        </w:rPr>
        <w:t xml:space="preserve">ных классах. </w:t>
      </w:r>
      <w:r w:rsidRPr="007B2CBC">
        <w:rPr>
          <w:rFonts w:ascii="Times New Roman" w:hAnsi="Times New Roman" w:cs="Times New Roman"/>
          <w:sz w:val="28"/>
          <w:szCs w:val="28"/>
        </w:rPr>
        <w:t>Диагностика на заключительном этапе показала успешность выбранной технологии для решения выявленной педагогической проблемы.</w:t>
      </w:r>
    </w:p>
    <w:p w:rsidR="000A5BD3" w:rsidRPr="007B2CBC" w:rsidRDefault="000A5BD3" w:rsidP="00F536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4B0E" w:rsidRDefault="00DB4B0E" w:rsidP="000A5BD3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A5BD3">
        <w:rPr>
          <w:rFonts w:ascii="Times New Roman" w:hAnsi="Times New Roman" w:cs="Times New Roman"/>
          <w:b/>
          <w:sz w:val="28"/>
          <w:szCs w:val="28"/>
        </w:rPr>
        <w:t>1.5 Диапазон опыта</w:t>
      </w:r>
    </w:p>
    <w:p w:rsidR="00662422" w:rsidRPr="000A5BD3" w:rsidRDefault="00662422" w:rsidP="000A5BD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C416AF" w:rsidRPr="000A5BD3" w:rsidRDefault="00C416AF" w:rsidP="000A5BD3">
      <w:pPr>
        <w:pStyle w:val="a4"/>
        <w:rPr>
          <w:rFonts w:ascii="Times New Roman" w:hAnsi="Times New Roman" w:cs="Times New Roman"/>
          <w:sz w:val="28"/>
          <w:szCs w:val="28"/>
        </w:rPr>
      </w:pPr>
      <w:r w:rsidRPr="000A5BD3">
        <w:rPr>
          <w:rFonts w:ascii="Times New Roman" w:hAnsi="Times New Roman" w:cs="Times New Roman"/>
          <w:sz w:val="28"/>
          <w:szCs w:val="28"/>
        </w:rPr>
        <w:t>Диапазон опыта представлен системой работы учителя по развитию мышления учащихся начальных классов на уроках.</w:t>
      </w:r>
    </w:p>
    <w:p w:rsidR="000A5BD3" w:rsidRPr="000A5BD3" w:rsidRDefault="000A5BD3" w:rsidP="000A5BD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536BF" w:rsidRDefault="000A5BD3" w:rsidP="000A5BD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1.6 </w:t>
      </w:r>
      <w:r w:rsidR="00E62FD8" w:rsidRPr="007B2CBC">
        <w:rPr>
          <w:rFonts w:ascii="Times New Roman" w:hAnsi="Times New Roman" w:cs="Times New Roman"/>
          <w:b/>
          <w:bCs/>
          <w:sz w:val="28"/>
          <w:szCs w:val="28"/>
        </w:rPr>
        <w:t>Теоретическая база опыта.</w:t>
      </w:r>
    </w:p>
    <w:p w:rsidR="00662422" w:rsidRDefault="00662422" w:rsidP="000A5BD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662FA7" w:rsidRPr="00F536BF" w:rsidRDefault="00E62FD8" w:rsidP="00F536B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B2CBC">
        <w:rPr>
          <w:rFonts w:ascii="Times New Roman" w:hAnsi="Times New Roman" w:cs="Times New Roman"/>
          <w:sz w:val="28"/>
          <w:szCs w:val="28"/>
        </w:rPr>
        <w:t>В своей работе автор опирается   на позиции Л.С. Выготского, который  считает, что «… в основу воспитательного процесса должна быть полож</w:t>
      </w:r>
      <w:r w:rsidR="00913AE5">
        <w:rPr>
          <w:rFonts w:ascii="Times New Roman" w:hAnsi="Times New Roman" w:cs="Times New Roman"/>
          <w:sz w:val="28"/>
          <w:szCs w:val="28"/>
        </w:rPr>
        <w:t xml:space="preserve">ена личная деятельность ученика, </w:t>
      </w:r>
      <w:r w:rsidRPr="007B2CBC">
        <w:rPr>
          <w:rFonts w:ascii="Times New Roman" w:hAnsi="Times New Roman" w:cs="Times New Roman"/>
          <w:sz w:val="28"/>
          <w:szCs w:val="28"/>
        </w:rPr>
        <w:t xml:space="preserve"> и всё искусство воспитателя должно сводиться </w:t>
      </w:r>
      <w:r w:rsidR="00F536BF" w:rsidRPr="00F536BF">
        <w:rPr>
          <w:rFonts w:ascii="Times New Roman" w:hAnsi="Times New Roman" w:cs="Times New Roman"/>
          <w:sz w:val="28"/>
          <w:szCs w:val="28"/>
        </w:rPr>
        <w:t xml:space="preserve"> </w:t>
      </w:r>
      <w:r w:rsidR="00F536BF" w:rsidRPr="007B2CBC">
        <w:rPr>
          <w:rFonts w:ascii="Times New Roman" w:hAnsi="Times New Roman" w:cs="Times New Roman"/>
          <w:sz w:val="28"/>
          <w:szCs w:val="28"/>
        </w:rPr>
        <w:t>только к тому, чтобы направлять и регулировать эту деятельность.» Учитель является организатором воспитывающей среды, регулятором и контролёром её взаимодействия с воспитанником. Прежде чем призвать ребёнка к какой-либо деятельности, нужно его заинтересовать этой деятельностью, позаботит</w:t>
      </w:r>
      <w:r w:rsidR="00913AE5">
        <w:rPr>
          <w:rFonts w:ascii="Times New Roman" w:hAnsi="Times New Roman" w:cs="Times New Roman"/>
          <w:sz w:val="28"/>
          <w:szCs w:val="28"/>
        </w:rPr>
        <w:t>ь</w:t>
      </w:r>
      <w:r w:rsidR="00F536BF" w:rsidRPr="007B2CBC">
        <w:rPr>
          <w:rFonts w:ascii="Times New Roman" w:hAnsi="Times New Roman" w:cs="Times New Roman"/>
          <w:sz w:val="28"/>
          <w:szCs w:val="28"/>
        </w:rPr>
        <w:t xml:space="preserve">ся о том, чтобы обнаружить, что он готов к ней, что у него напряжены все силы, необходимые для неё, и что ребёнок будет действовать сам, преподавателю же остаётся только руководить и направлять его деятельность. В  образовании главной фигурой, согласно Л. С. Выготскому, </w:t>
      </w:r>
      <w:r w:rsidR="00F536BF" w:rsidRPr="007B2CBC">
        <w:rPr>
          <w:rFonts w:ascii="Times New Roman" w:hAnsi="Times New Roman" w:cs="Times New Roman"/>
          <w:sz w:val="28"/>
          <w:szCs w:val="28"/>
        </w:rPr>
        <w:lastRenderedPageBreak/>
        <w:t>является сам ребёнок как субъект собственной деятельности; учитель, пользуясь большими возможностями социальной среды, в которой живёт и действует ребёнок, може</w:t>
      </w:r>
      <w:r w:rsidR="00F536BF">
        <w:rPr>
          <w:rFonts w:ascii="Times New Roman" w:hAnsi="Times New Roman" w:cs="Times New Roman"/>
          <w:sz w:val="28"/>
          <w:szCs w:val="28"/>
        </w:rPr>
        <w:t xml:space="preserve">т </w:t>
      </w:r>
      <w:r w:rsidR="00F82FA4" w:rsidRPr="007B2CBC">
        <w:rPr>
          <w:rFonts w:ascii="Times New Roman" w:hAnsi="Times New Roman" w:cs="Times New Roman"/>
          <w:sz w:val="28"/>
          <w:szCs w:val="28"/>
        </w:rPr>
        <w:t>направлять и руководить личной его деятельностью с целью дальнейшего развития. Воспитание должно быть организованно так, чтобы не ученика воспитыва</w:t>
      </w:r>
      <w:r w:rsidR="00DA5B11" w:rsidRPr="007B2CBC">
        <w:rPr>
          <w:rFonts w:ascii="Times New Roman" w:hAnsi="Times New Roman" w:cs="Times New Roman"/>
          <w:sz w:val="28"/>
          <w:szCs w:val="28"/>
        </w:rPr>
        <w:t>ли, а ученик воспитывался сам [1</w:t>
      </w:r>
      <w:r w:rsidR="00F82FA4" w:rsidRPr="007B2CBC">
        <w:rPr>
          <w:rFonts w:ascii="Times New Roman" w:hAnsi="Times New Roman" w:cs="Times New Roman"/>
          <w:sz w:val="28"/>
          <w:szCs w:val="28"/>
        </w:rPr>
        <w:t>, с. 203]</w:t>
      </w:r>
    </w:p>
    <w:p w:rsidR="00550CF3" w:rsidRDefault="00662FA7" w:rsidP="00550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CB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416AF" w:rsidRPr="007B2CBC">
        <w:rPr>
          <w:rFonts w:ascii="Times New Roman" w:hAnsi="Times New Roman" w:cs="Times New Roman"/>
          <w:sz w:val="28"/>
          <w:szCs w:val="28"/>
        </w:rPr>
        <w:t>Технология развития критического мышления берет свои истоки из проблемного обучения. Однако ключевой составляющей и одновременно недостатком  проблемного обучения являе</w:t>
      </w:r>
      <w:r w:rsidR="008235C7">
        <w:rPr>
          <w:rFonts w:ascii="Times New Roman" w:hAnsi="Times New Roman" w:cs="Times New Roman"/>
          <w:sz w:val="28"/>
          <w:szCs w:val="28"/>
        </w:rPr>
        <w:t>тся доминирующая роль педагога.</w:t>
      </w:r>
      <w:r w:rsidR="00C416AF" w:rsidRPr="007B2CBC">
        <w:rPr>
          <w:rFonts w:ascii="Times New Roman" w:hAnsi="Times New Roman" w:cs="Times New Roman"/>
          <w:sz w:val="28"/>
          <w:szCs w:val="28"/>
        </w:rPr>
        <w:t xml:space="preserve"> «Исправить» этот недостаток решили американские ученые Дж. Стил, </w:t>
      </w:r>
      <w:r w:rsidR="008235C7">
        <w:rPr>
          <w:rFonts w:ascii="Times New Roman" w:hAnsi="Times New Roman" w:cs="Times New Roman"/>
          <w:sz w:val="28"/>
          <w:szCs w:val="28"/>
        </w:rPr>
        <w:t xml:space="preserve">         </w:t>
      </w:r>
      <w:r w:rsidR="00C416AF" w:rsidRPr="007B2CBC">
        <w:rPr>
          <w:rFonts w:ascii="Times New Roman" w:hAnsi="Times New Roman" w:cs="Times New Roman"/>
          <w:sz w:val="28"/>
          <w:szCs w:val="28"/>
        </w:rPr>
        <w:t xml:space="preserve">К. Мередит, Ч. Темпл, С.Уолтер, пойдя по пути дальнейшего усиления роли учащегося в проблемном обучении и разработав структуру технологии развития критического мышления, состоящую из трех фаз: вызова, осмысления и рефлексии.  </w:t>
      </w:r>
    </w:p>
    <w:p w:rsidR="00B202BA" w:rsidRDefault="0047352C" w:rsidP="00B202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C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16AF" w:rsidRPr="00B202BA">
        <w:rPr>
          <w:rFonts w:ascii="Times New Roman" w:hAnsi="Times New Roman" w:cs="Times New Roman"/>
          <w:sz w:val="28"/>
          <w:szCs w:val="28"/>
        </w:rPr>
        <w:t>В статье «Что такое критическое мышление» профессор, преподаватель американской литературы из штата Мичиган Клустер Д. даёт обоснование понятию «критическое мышление», сравнивая его с мышлением технократическим и интуитивным. Выделяет особенности критического мышления, показывая возможности его воплощения в различных видах учебной деятельности. Особое внимание при этом уделяет ор</w:t>
      </w:r>
      <w:r w:rsidR="00DA5B11" w:rsidRPr="00B202BA">
        <w:rPr>
          <w:rFonts w:ascii="Times New Roman" w:hAnsi="Times New Roman" w:cs="Times New Roman"/>
          <w:sz w:val="28"/>
          <w:szCs w:val="28"/>
        </w:rPr>
        <w:t>ганизации письменной работы. [</w:t>
      </w:r>
      <w:r w:rsidR="00C5193A" w:rsidRPr="00B202BA">
        <w:rPr>
          <w:rFonts w:ascii="Times New Roman" w:hAnsi="Times New Roman" w:cs="Times New Roman"/>
          <w:sz w:val="28"/>
          <w:szCs w:val="28"/>
        </w:rPr>
        <w:t>9</w:t>
      </w:r>
      <w:r w:rsidR="00C416AF" w:rsidRPr="00B202BA">
        <w:rPr>
          <w:rFonts w:ascii="Times New Roman" w:hAnsi="Times New Roman" w:cs="Times New Roman"/>
          <w:sz w:val="28"/>
          <w:szCs w:val="28"/>
        </w:rPr>
        <w:t>]</w:t>
      </w:r>
    </w:p>
    <w:p w:rsidR="00B202BA" w:rsidRDefault="00B202BA" w:rsidP="00B202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C416AF" w:rsidRPr="007B2CBC">
        <w:rPr>
          <w:rFonts w:ascii="Times New Roman" w:hAnsi="Times New Roman" w:cs="Times New Roman"/>
          <w:sz w:val="28"/>
          <w:szCs w:val="28"/>
        </w:rPr>
        <w:t xml:space="preserve">андидат педагогических наук, преподаватель Российского педагогического университета им. А.И.Герцена </w:t>
      </w:r>
      <w:r w:rsidR="00C416AF" w:rsidRPr="007B2CBC">
        <w:rPr>
          <w:rFonts w:ascii="Times New Roman" w:eastAsia="Arial" w:hAnsi="Times New Roman" w:cs="Times New Roman"/>
          <w:color w:val="000000"/>
          <w:sz w:val="28"/>
          <w:szCs w:val="28"/>
        </w:rPr>
        <w:t>С</w:t>
      </w:r>
      <w:r w:rsidR="00843E4F" w:rsidRPr="007B2CBC">
        <w:rPr>
          <w:rFonts w:ascii="Times New Roman" w:eastAsia="Arial" w:hAnsi="Times New Roman" w:cs="Times New Roman"/>
          <w:color w:val="000000"/>
          <w:sz w:val="28"/>
          <w:szCs w:val="28"/>
        </w:rPr>
        <w:t>.</w:t>
      </w:r>
      <w:r w:rsidR="00C416AF" w:rsidRPr="007B2CB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И</w:t>
      </w:r>
      <w:r w:rsidR="00843E4F" w:rsidRPr="007B2CBC">
        <w:rPr>
          <w:rFonts w:ascii="Times New Roman" w:eastAsia="Arial" w:hAnsi="Times New Roman" w:cs="Times New Roman"/>
          <w:color w:val="000000"/>
          <w:sz w:val="28"/>
          <w:szCs w:val="28"/>
        </w:rPr>
        <w:t>.</w:t>
      </w:r>
      <w:r w:rsidR="00C416AF" w:rsidRPr="007B2CBC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="00C416AF" w:rsidRPr="007B2CBC">
        <w:rPr>
          <w:rFonts w:ascii="Times New Roman" w:hAnsi="Times New Roman" w:cs="Times New Roman"/>
          <w:sz w:val="28"/>
          <w:szCs w:val="28"/>
        </w:rPr>
        <w:t>Заир-Бек в своей статье «Технология развития критического мышления посредством чтения и письма» даёт собственную интерпретацию понятия «критическое мышление», указывая взаимосвязь и взаимообусловленность критического и творческого мышления. Автор подробно описывает сущность самой технологии, её возможностей для активизации познавательной деятельности учеников.</w:t>
      </w:r>
    </w:p>
    <w:p w:rsidR="00B202BA" w:rsidRDefault="00C416AF" w:rsidP="00B202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CBC">
        <w:rPr>
          <w:rFonts w:ascii="Times New Roman" w:hAnsi="Times New Roman" w:cs="Times New Roman"/>
          <w:sz w:val="28"/>
          <w:szCs w:val="28"/>
        </w:rPr>
        <w:t xml:space="preserve"> Преподаватель психо</w:t>
      </w:r>
      <w:r w:rsidR="001B74A0" w:rsidRPr="007B2CBC">
        <w:rPr>
          <w:rFonts w:ascii="Times New Roman" w:hAnsi="Times New Roman" w:cs="Times New Roman"/>
          <w:sz w:val="28"/>
          <w:szCs w:val="28"/>
        </w:rPr>
        <w:t xml:space="preserve">логии из Санкт-Петербурга </w:t>
      </w:r>
      <w:r w:rsidR="00B202BA">
        <w:rPr>
          <w:rFonts w:ascii="Times New Roman" w:hAnsi="Times New Roman" w:cs="Times New Roman"/>
          <w:sz w:val="28"/>
          <w:szCs w:val="28"/>
        </w:rPr>
        <w:t xml:space="preserve"> </w:t>
      </w:r>
      <w:r w:rsidR="001B74A0" w:rsidRPr="007B2CBC">
        <w:rPr>
          <w:rFonts w:ascii="Times New Roman" w:hAnsi="Times New Roman" w:cs="Times New Roman"/>
          <w:sz w:val="28"/>
          <w:szCs w:val="28"/>
        </w:rPr>
        <w:t>И.</w:t>
      </w:r>
      <w:r w:rsidRPr="007B2CBC">
        <w:rPr>
          <w:rFonts w:ascii="Times New Roman" w:hAnsi="Times New Roman" w:cs="Times New Roman"/>
          <w:sz w:val="28"/>
          <w:szCs w:val="28"/>
        </w:rPr>
        <w:t>О</w:t>
      </w:r>
      <w:r w:rsidR="001B74A0" w:rsidRPr="007B2CBC">
        <w:rPr>
          <w:rFonts w:ascii="Times New Roman" w:hAnsi="Times New Roman" w:cs="Times New Roman"/>
          <w:sz w:val="28"/>
          <w:szCs w:val="28"/>
        </w:rPr>
        <w:t>.</w:t>
      </w:r>
      <w:r w:rsidRPr="007B2CBC">
        <w:rPr>
          <w:rFonts w:ascii="Times New Roman" w:hAnsi="Times New Roman" w:cs="Times New Roman"/>
          <w:sz w:val="28"/>
          <w:szCs w:val="28"/>
        </w:rPr>
        <w:t xml:space="preserve">Загашев в статье «Умение задавать вопросы» </w:t>
      </w:r>
      <w:r w:rsidR="001871FB">
        <w:rPr>
          <w:rFonts w:ascii="Times New Roman" w:hAnsi="Times New Roman" w:cs="Times New Roman"/>
          <w:sz w:val="28"/>
          <w:szCs w:val="28"/>
        </w:rPr>
        <w:t xml:space="preserve"> </w:t>
      </w:r>
      <w:r w:rsidRPr="007B2CBC">
        <w:rPr>
          <w:rFonts w:ascii="Times New Roman" w:hAnsi="Times New Roman" w:cs="Times New Roman"/>
          <w:sz w:val="28"/>
          <w:szCs w:val="28"/>
        </w:rPr>
        <w:t xml:space="preserve">даёт классификацию различных типов вопросов, описывает их функции и методику, развивающую умение задавать вопросы. </w:t>
      </w:r>
      <w:r w:rsidR="001871FB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416AF" w:rsidRPr="00B202BA" w:rsidRDefault="001871FB" w:rsidP="00B202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16AF" w:rsidRPr="007B2CBC">
        <w:rPr>
          <w:rFonts w:ascii="Times New Roman" w:hAnsi="Times New Roman" w:cs="Times New Roman"/>
          <w:sz w:val="28"/>
          <w:szCs w:val="28"/>
        </w:rPr>
        <w:t xml:space="preserve">Для того чтобы учащийся мог воспользоваться своим критическим мышлением, ему важно развить в себе ряд качеств, среди которых </w:t>
      </w:r>
      <w:r w:rsidR="00B202B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416AF" w:rsidRPr="007B2CBC">
        <w:rPr>
          <w:rFonts w:ascii="Times New Roman" w:hAnsi="Times New Roman" w:cs="Times New Roman"/>
          <w:sz w:val="28"/>
          <w:szCs w:val="28"/>
        </w:rPr>
        <w:t xml:space="preserve">Д. Халперн </w:t>
      </w:r>
      <w:r>
        <w:rPr>
          <w:rFonts w:ascii="Times New Roman" w:hAnsi="Times New Roman" w:cs="Times New Roman"/>
          <w:sz w:val="28"/>
          <w:szCs w:val="28"/>
        </w:rPr>
        <w:t xml:space="preserve"> в работе «Развитие критического мышления» </w:t>
      </w:r>
      <w:r w:rsidR="00C416AF" w:rsidRPr="007B2CBC">
        <w:rPr>
          <w:rFonts w:ascii="Times New Roman" w:hAnsi="Times New Roman" w:cs="Times New Roman"/>
          <w:sz w:val="28"/>
          <w:szCs w:val="28"/>
        </w:rPr>
        <w:t>выделяет:</w:t>
      </w:r>
    </w:p>
    <w:p w:rsidR="00C416AF" w:rsidRPr="007B2CBC" w:rsidRDefault="00C416AF" w:rsidP="007E546A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CBC">
        <w:rPr>
          <w:rFonts w:ascii="Times New Roman" w:hAnsi="Times New Roman" w:cs="Times New Roman"/>
          <w:i/>
          <w:sz w:val="28"/>
          <w:szCs w:val="28"/>
        </w:rPr>
        <w:t>Готовность к планированию</w:t>
      </w:r>
      <w:r w:rsidRPr="007B2CBC">
        <w:rPr>
          <w:rFonts w:ascii="Times New Roman" w:hAnsi="Times New Roman" w:cs="Times New Roman"/>
          <w:sz w:val="28"/>
          <w:szCs w:val="28"/>
        </w:rPr>
        <w:t>. Мысли часто возникают хаотично. Важно упорядочить их, выстроить последовательность изложения. Упорядоченность мысли – признак уверенности.</w:t>
      </w:r>
    </w:p>
    <w:p w:rsidR="00C416AF" w:rsidRPr="007B2CBC" w:rsidRDefault="00C416AF" w:rsidP="007E546A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CBC">
        <w:rPr>
          <w:rFonts w:ascii="Times New Roman" w:hAnsi="Times New Roman" w:cs="Times New Roman"/>
          <w:i/>
          <w:sz w:val="28"/>
          <w:szCs w:val="28"/>
        </w:rPr>
        <w:t>Гибкость.</w:t>
      </w:r>
      <w:r w:rsidRPr="007B2CBC">
        <w:rPr>
          <w:rFonts w:ascii="Times New Roman" w:hAnsi="Times New Roman" w:cs="Times New Roman"/>
          <w:sz w:val="28"/>
          <w:szCs w:val="28"/>
        </w:rPr>
        <w:t xml:space="preserve"> Если учащийся не готов воспринимать идеи других, он никогда не сможет стать генератором собственных идей и мыслей. Гибкость позволяет подождать с вынесением суждения, пока ученик не обладает разнообразной информацией.</w:t>
      </w:r>
    </w:p>
    <w:p w:rsidR="00C416AF" w:rsidRPr="007B2CBC" w:rsidRDefault="00C416AF" w:rsidP="007E546A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CBC">
        <w:rPr>
          <w:rFonts w:ascii="Times New Roman" w:hAnsi="Times New Roman" w:cs="Times New Roman"/>
          <w:i/>
          <w:sz w:val="28"/>
          <w:szCs w:val="28"/>
        </w:rPr>
        <w:t>Настойчивость.</w:t>
      </w:r>
      <w:r w:rsidRPr="007B2CBC">
        <w:rPr>
          <w:rFonts w:ascii="Times New Roman" w:hAnsi="Times New Roman" w:cs="Times New Roman"/>
          <w:sz w:val="28"/>
          <w:szCs w:val="28"/>
        </w:rPr>
        <w:t xml:space="preserve"> Часто, сталкиваясь с трудной задачей, мы откладываем ее решение на потом. Вырабатывая настойчивость в </w:t>
      </w:r>
      <w:r w:rsidRPr="007B2CBC">
        <w:rPr>
          <w:rFonts w:ascii="Times New Roman" w:hAnsi="Times New Roman" w:cs="Times New Roman"/>
          <w:sz w:val="28"/>
          <w:szCs w:val="28"/>
        </w:rPr>
        <w:lastRenderedPageBreak/>
        <w:t>напряжении ума, ученик обязательно добьется гораздо лучших результатов в обучении.</w:t>
      </w:r>
    </w:p>
    <w:p w:rsidR="00C416AF" w:rsidRPr="007B2CBC" w:rsidRDefault="00C416AF" w:rsidP="007E546A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CBC">
        <w:rPr>
          <w:rFonts w:ascii="Times New Roman" w:hAnsi="Times New Roman" w:cs="Times New Roman"/>
          <w:i/>
          <w:sz w:val="28"/>
          <w:szCs w:val="28"/>
        </w:rPr>
        <w:t>Готовность исправлять свои ошибки.</w:t>
      </w:r>
      <w:r w:rsidRPr="007B2CBC">
        <w:rPr>
          <w:rFonts w:ascii="Times New Roman" w:hAnsi="Times New Roman" w:cs="Times New Roman"/>
          <w:sz w:val="28"/>
          <w:szCs w:val="28"/>
        </w:rPr>
        <w:t xml:space="preserve"> Критически мыслящий человек не будет оправдывать свои неправильные решения, а сделает выводы, воспользуется ошибкой для продолжения обучения.</w:t>
      </w:r>
    </w:p>
    <w:p w:rsidR="00C416AF" w:rsidRPr="007B2CBC" w:rsidRDefault="00C416AF" w:rsidP="007E546A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CBC">
        <w:rPr>
          <w:rFonts w:ascii="Times New Roman" w:hAnsi="Times New Roman" w:cs="Times New Roman"/>
          <w:i/>
          <w:sz w:val="28"/>
          <w:szCs w:val="28"/>
        </w:rPr>
        <w:t>Осознание.</w:t>
      </w:r>
      <w:r w:rsidRPr="007B2CBC">
        <w:rPr>
          <w:rFonts w:ascii="Times New Roman" w:hAnsi="Times New Roman" w:cs="Times New Roman"/>
          <w:sz w:val="28"/>
          <w:szCs w:val="28"/>
        </w:rPr>
        <w:t xml:space="preserve"> Это очень важное качество, предполагающее умение наблюдать за собой в процессе мыслительной деятельности, отслеживать ход рассуждений.</w:t>
      </w:r>
    </w:p>
    <w:p w:rsidR="00C416AF" w:rsidRPr="007B2CBC" w:rsidRDefault="00C416AF" w:rsidP="007E546A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CBC">
        <w:rPr>
          <w:rFonts w:ascii="Times New Roman" w:hAnsi="Times New Roman" w:cs="Times New Roman"/>
          <w:i/>
          <w:sz w:val="28"/>
          <w:szCs w:val="28"/>
        </w:rPr>
        <w:t>Поиск компромиссных решений</w:t>
      </w:r>
      <w:r w:rsidRPr="007B2CBC">
        <w:rPr>
          <w:rFonts w:ascii="Times New Roman" w:hAnsi="Times New Roman" w:cs="Times New Roman"/>
          <w:sz w:val="28"/>
          <w:szCs w:val="28"/>
        </w:rPr>
        <w:t>. Важно, чтобы принятые решения воспринимались другими людьми, иначе они так и останутся на уровне высказываний.</w:t>
      </w:r>
    </w:p>
    <w:p w:rsidR="00C416AF" w:rsidRPr="007B2CBC" w:rsidRDefault="00C416AF" w:rsidP="007E54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CBC">
        <w:rPr>
          <w:rFonts w:ascii="Times New Roman" w:hAnsi="Times New Roman" w:cs="Times New Roman"/>
          <w:sz w:val="28"/>
          <w:szCs w:val="28"/>
        </w:rPr>
        <w:t xml:space="preserve">Технология критического мышления предполагает </w:t>
      </w:r>
      <w:r w:rsidRPr="007B2CBC">
        <w:rPr>
          <w:rFonts w:ascii="Times New Roman" w:hAnsi="Times New Roman" w:cs="Times New Roman"/>
          <w:i/>
          <w:sz w:val="28"/>
          <w:szCs w:val="28"/>
        </w:rPr>
        <w:t>равные партнерские отношения</w:t>
      </w:r>
      <w:r w:rsidRPr="007B2CBC">
        <w:rPr>
          <w:rFonts w:ascii="Times New Roman" w:hAnsi="Times New Roman" w:cs="Times New Roman"/>
          <w:sz w:val="28"/>
          <w:szCs w:val="28"/>
        </w:rPr>
        <w:t xml:space="preserve">, как в плане общения, так и в плане конструирования знания, рождающегося в процессе обучения. Работая в режиме технологии критического мышления, </w:t>
      </w:r>
      <w:r w:rsidRPr="007B2CBC">
        <w:rPr>
          <w:rFonts w:ascii="Times New Roman" w:hAnsi="Times New Roman" w:cs="Times New Roman"/>
          <w:i/>
          <w:sz w:val="28"/>
          <w:szCs w:val="28"/>
        </w:rPr>
        <w:t>учитель перестает быть главным источником информации</w:t>
      </w:r>
      <w:r w:rsidRPr="007B2CBC">
        <w:rPr>
          <w:rFonts w:ascii="Times New Roman" w:hAnsi="Times New Roman" w:cs="Times New Roman"/>
          <w:sz w:val="28"/>
          <w:szCs w:val="28"/>
        </w:rPr>
        <w:t xml:space="preserve">, и,  используя приемы технологии, превращает обучение в совместный и интересный поиск. </w:t>
      </w:r>
    </w:p>
    <w:p w:rsidR="0047352C" w:rsidRPr="007B2CBC" w:rsidRDefault="000A5BD3" w:rsidP="000A5BD3">
      <w:pPr>
        <w:tabs>
          <w:tab w:val="left" w:pos="2127"/>
          <w:tab w:val="left" w:pos="754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1.7 </w:t>
      </w:r>
      <w:r w:rsidR="0047352C" w:rsidRPr="007B2CBC">
        <w:rPr>
          <w:rFonts w:ascii="Times New Roman" w:hAnsi="Times New Roman" w:cs="Times New Roman"/>
          <w:b/>
          <w:bCs/>
          <w:sz w:val="28"/>
          <w:szCs w:val="28"/>
        </w:rPr>
        <w:t>Новизна опыта</w:t>
      </w:r>
    </w:p>
    <w:p w:rsidR="00C416AF" w:rsidRDefault="002F1A53" w:rsidP="007E546A">
      <w:pPr>
        <w:tabs>
          <w:tab w:val="left" w:pos="2127"/>
          <w:tab w:val="left" w:pos="75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CBC">
        <w:rPr>
          <w:rFonts w:ascii="Times New Roman" w:hAnsi="Times New Roman" w:cs="Times New Roman"/>
          <w:sz w:val="28"/>
          <w:szCs w:val="28"/>
        </w:rPr>
        <w:t>Данный опыт является репродуктивно – творческим, так как основан на переработке материала</w:t>
      </w:r>
      <w:r w:rsidR="0042180E">
        <w:rPr>
          <w:rFonts w:ascii="Times New Roman" w:hAnsi="Times New Roman" w:cs="Times New Roman"/>
          <w:sz w:val="28"/>
          <w:szCs w:val="28"/>
        </w:rPr>
        <w:t>,</w:t>
      </w:r>
      <w:r w:rsidRPr="007B2CBC">
        <w:rPr>
          <w:rFonts w:ascii="Times New Roman" w:hAnsi="Times New Roman" w:cs="Times New Roman"/>
          <w:sz w:val="28"/>
          <w:szCs w:val="28"/>
        </w:rPr>
        <w:t xml:space="preserve"> представленного в педагогической литературе</w:t>
      </w:r>
      <w:r w:rsidR="0042180E">
        <w:rPr>
          <w:rFonts w:ascii="Times New Roman" w:hAnsi="Times New Roman" w:cs="Times New Roman"/>
          <w:sz w:val="28"/>
          <w:szCs w:val="28"/>
        </w:rPr>
        <w:t>,</w:t>
      </w:r>
      <w:r w:rsidRPr="007B2CBC">
        <w:rPr>
          <w:rFonts w:ascii="Times New Roman" w:hAnsi="Times New Roman" w:cs="Times New Roman"/>
          <w:sz w:val="28"/>
          <w:szCs w:val="28"/>
        </w:rPr>
        <w:t xml:space="preserve"> и соотнесен с собственным педагогическим опытом.  </w:t>
      </w:r>
      <w:r w:rsidR="00C416AF" w:rsidRPr="007B2CBC">
        <w:rPr>
          <w:rFonts w:ascii="Times New Roman" w:hAnsi="Times New Roman" w:cs="Times New Roman"/>
          <w:bCs/>
          <w:sz w:val="28"/>
          <w:szCs w:val="28"/>
        </w:rPr>
        <w:t>Новизна опыта</w:t>
      </w:r>
      <w:r w:rsidR="00C416AF" w:rsidRPr="007B2CB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416AF" w:rsidRPr="007B2CBC">
        <w:rPr>
          <w:rFonts w:ascii="Times New Roman" w:hAnsi="Times New Roman" w:cs="Times New Roman"/>
          <w:sz w:val="28"/>
          <w:szCs w:val="28"/>
        </w:rPr>
        <w:t>состоит в комбинации элементов таких  технологий: технологии обучения в сотрудничестве,  технологии критического мышления,  применяемой для организации мыслительной деятельности в процессе освоения информации через чтение и письмо, и  в широком применении  ИКТ. Новой является также и роль учителя на уроке: он становится организатором самостоятельной познавательной деятельности учащихся, компетентным консультантом и помощником, помогающим учащимся преодолевать трудности.</w:t>
      </w:r>
    </w:p>
    <w:p w:rsidR="006E4266" w:rsidRDefault="000A5BD3" w:rsidP="000A5BD3">
      <w:pPr>
        <w:tabs>
          <w:tab w:val="left" w:pos="2127"/>
          <w:tab w:val="left" w:pos="754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1.8 </w:t>
      </w:r>
      <w:r w:rsidR="00D81CAA" w:rsidRPr="00D81CAA">
        <w:rPr>
          <w:rFonts w:ascii="Times New Roman" w:hAnsi="Times New Roman" w:cs="Times New Roman"/>
          <w:b/>
          <w:sz w:val="28"/>
          <w:szCs w:val="28"/>
        </w:rPr>
        <w:t>Характеристика условий, в которых возможно применение данного опыта</w:t>
      </w:r>
    </w:p>
    <w:p w:rsidR="00D81CAA" w:rsidRPr="00D81CAA" w:rsidRDefault="00D81CAA" w:rsidP="00D81CA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81CAA">
        <w:rPr>
          <w:rFonts w:ascii="Times New Roman" w:hAnsi="Times New Roman" w:cs="Times New Roman"/>
          <w:sz w:val="28"/>
          <w:szCs w:val="28"/>
          <w:lang w:eastAsia="ru-RU"/>
        </w:rPr>
        <w:t xml:space="preserve">В период внедрения данного опыта преподавание велось на базовом уровне в начальной школе по самому известному учебно-методическому комплекту (УМК) </w:t>
      </w:r>
      <w:r w:rsidRPr="00D81CAA">
        <w:rPr>
          <w:rFonts w:ascii="Times New Roman" w:hAnsi="Times New Roman" w:cs="Times New Roman"/>
          <w:bCs/>
          <w:sz w:val="28"/>
          <w:szCs w:val="28"/>
          <w:lang w:eastAsia="ru-RU"/>
        </w:rPr>
        <w:t>«Школа России»</w:t>
      </w:r>
      <w:r w:rsidRPr="00D81CAA">
        <w:rPr>
          <w:rFonts w:ascii="Times New Roman" w:hAnsi="Times New Roman" w:cs="Times New Roman"/>
          <w:sz w:val="28"/>
          <w:szCs w:val="28"/>
          <w:lang w:eastAsia="ru-RU"/>
        </w:rPr>
        <w:t xml:space="preserve">, который является результатом работы большого авторского коллектива под руководством А.А. Плешакова в сотрудничестве с издательством </w:t>
      </w:r>
      <w:r w:rsidRPr="00D81CAA">
        <w:rPr>
          <w:rFonts w:ascii="Times New Roman" w:hAnsi="Times New Roman" w:cs="Times New Roman"/>
          <w:bCs/>
          <w:sz w:val="28"/>
          <w:szCs w:val="28"/>
          <w:lang w:eastAsia="ru-RU"/>
        </w:rPr>
        <w:t>«Просвещение»</w:t>
      </w:r>
      <w:r w:rsidRPr="00D81CAA">
        <w:rPr>
          <w:rFonts w:ascii="Times New Roman" w:hAnsi="Times New Roman" w:cs="Times New Roman"/>
          <w:sz w:val="28"/>
          <w:szCs w:val="28"/>
          <w:lang w:eastAsia="ru-RU"/>
        </w:rPr>
        <w:t> — ведущим учебным издательством страны (Школа России. Концепция и программы для начальных классов. В 2 ч./ М.А. Бантова, Г.В. Бельтюкова и др. – М.: Просвещение, 2009. – 158с.). В данный УМК входят следующие учебники, которые использовались автором в период апробации опыта: Русский язык - Л.М.Зеленина, Т.Е. Хохлова; Литературное чтение -  Л.Ф.Климанова, В.Г. Горецкий, М.В. Голованова; Математика – М.И. Моро, М.А. Бантова и др.; Окружающий мир – А.А. Плешаков.</w:t>
      </w:r>
    </w:p>
    <w:p w:rsidR="00D81CAA" w:rsidRPr="00D81CAA" w:rsidRDefault="00D81CAA" w:rsidP="00D81CA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81CA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Общность структуры, методической системы и методического аппарата учебников для 1-4 классов данного УМК придает им характер целостной педагогической системы. Психолого-педагогические модели построения всех тем в учебниках включают общие подходы к организации учебного материала и совместной деятельности учителя и учащихся. Все учебники комплекта нацелены на формирование </w:t>
      </w:r>
      <w:r w:rsidRPr="00D81CA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универсальных учебных действий</w:t>
      </w:r>
      <w:r w:rsidRPr="00D81CA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81CAA" w:rsidRDefault="00D81CAA" w:rsidP="00D81CA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CAA">
        <w:rPr>
          <w:rFonts w:ascii="Times New Roman" w:hAnsi="Times New Roman" w:cs="Times New Roman"/>
          <w:sz w:val="28"/>
          <w:szCs w:val="28"/>
          <w:lang w:eastAsia="ru-RU"/>
        </w:rPr>
        <w:t>Опыт автора возможно применять в начальной школе на базовом уровне и в том случае, когда преподавание ведется по другим УМК: «Перспективная начальная школа», «Школа 2100» «</w:t>
      </w:r>
      <w:r w:rsidRPr="00D81CAA">
        <w:rPr>
          <w:rFonts w:ascii="Times New Roman" w:hAnsi="Times New Roman" w:cs="Times New Roman"/>
          <w:sz w:val="28"/>
          <w:szCs w:val="28"/>
        </w:rPr>
        <w:t>Начальная школа XXI века»</w:t>
      </w:r>
    </w:p>
    <w:p w:rsidR="000A5BD3" w:rsidRPr="00D81CAA" w:rsidRDefault="000A5BD3" w:rsidP="00D81CA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5BD3" w:rsidRPr="007B4218" w:rsidRDefault="000A5BD3" w:rsidP="000A5BD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B4218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Pr="007B4218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7B4218">
        <w:rPr>
          <w:rFonts w:ascii="Times New Roman" w:hAnsi="Times New Roman" w:cs="Times New Roman"/>
          <w:b/>
          <w:bCs/>
          <w:sz w:val="28"/>
          <w:szCs w:val="28"/>
        </w:rPr>
        <w:t>. Технология описания опыта</w:t>
      </w:r>
    </w:p>
    <w:p w:rsidR="000A5BD3" w:rsidRPr="007B4218" w:rsidRDefault="000A5BD3" w:rsidP="000A5BD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B4218">
        <w:rPr>
          <w:rFonts w:ascii="Times New Roman" w:hAnsi="Times New Roman" w:cs="Times New Roman"/>
          <w:b/>
          <w:bCs/>
          <w:sz w:val="28"/>
          <w:szCs w:val="28"/>
        </w:rPr>
        <w:t>2.1 Постановка целей и задач</w:t>
      </w:r>
    </w:p>
    <w:p w:rsidR="00C416AF" w:rsidRPr="007B2CBC" w:rsidRDefault="00C416AF" w:rsidP="007E54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B2CBC">
        <w:rPr>
          <w:rFonts w:ascii="Times New Roman" w:hAnsi="Times New Roman" w:cs="Times New Roman"/>
          <w:b/>
          <w:sz w:val="28"/>
          <w:szCs w:val="28"/>
        </w:rPr>
        <w:t>Целью</w:t>
      </w:r>
      <w:r w:rsidRPr="007B2CBC">
        <w:rPr>
          <w:rFonts w:ascii="Times New Roman" w:hAnsi="Times New Roman" w:cs="Times New Roman"/>
          <w:sz w:val="28"/>
          <w:szCs w:val="28"/>
        </w:rPr>
        <w:t xml:space="preserve"> педагогической деятельности автора  является обеспечение положительной динамики развития мышления учащихся начальных классов посредством  использования технологии развития критического мышления.</w:t>
      </w:r>
      <w:r w:rsidRPr="007B2CB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B2CBC">
        <w:rPr>
          <w:rFonts w:ascii="Times New Roman" w:hAnsi="Times New Roman" w:cs="Times New Roman"/>
          <w:sz w:val="28"/>
          <w:szCs w:val="28"/>
        </w:rPr>
        <w:t xml:space="preserve">Достижение планируемых результатов предполагает решение следующих </w:t>
      </w:r>
      <w:r w:rsidR="0047352C" w:rsidRPr="007B2CBC">
        <w:rPr>
          <w:rFonts w:ascii="Times New Roman" w:hAnsi="Times New Roman" w:cs="Times New Roman"/>
          <w:sz w:val="28"/>
          <w:szCs w:val="28"/>
        </w:rPr>
        <w:t xml:space="preserve"> </w:t>
      </w:r>
      <w:r w:rsidRPr="0042180E">
        <w:rPr>
          <w:rFonts w:ascii="Times New Roman" w:hAnsi="Times New Roman" w:cs="Times New Roman"/>
          <w:b/>
          <w:sz w:val="28"/>
          <w:szCs w:val="28"/>
        </w:rPr>
        <w:t>задач:</w:t>
      </w:r>
    </w:p>
    <w:p w:rsidR="00C416AF" w:rsidRPr="007B2CBC" w:rsidRDefault="00C416AF" w:rsidP="007E546A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CBC">
        <w:rPr>
          <w:rFonts w:ascii="Times New Roman" w:hAnsi="Times New Roman" w:cs="Times New Roman"/>
          <w:sz w:val="28"/>
          <w:szCs w:val="28"/>
        </w:rPr>
        <w:t xml:space="preserve">Создание условий для активной совместной деятельности учащихся в разных учебных ситуациях. </w:t>
      </w:r>
    </w:p>
    <w:p w:rsidR="00C416AF" w:rsidRPr="007B2CBC" w:rsidRDefault="00C416AF" w:rsidP="007E546A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CBC">
        <w:rPr>
          <w:rFonts w:ascii="Times New Roman" w:hAnsi="Times New Roman" w:cs="Times New Roman"/>
          <w:sz w:val="28"/>
          <w:szCs w:val="28"/>
        </w:rPr>
        <w:t>Создание условий на уроках для формирования и развития у учащихся приемов умственной деятельности: анализа и синтеза, сравнения, классификации, аналогии, обобщения; навыков адекватной самооценки результата собственной деятельности и рефлексии.</w:t>
      </w:r>
    </w:p>
    <w:p w:rsidR="00C416AF" w:rsidRPr="007B2CBC" w:rsidRDefault="00C416AF" w:rsidP="007E546A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CBC">
        <w:rPr>
          <w:rFonts w:ascii="Times New Roman" w:hAnsi="Times New Roman" w:cs="Times New Roman"/>
          <w:sz w:val="28"/>
          <w:szCs w:val="28"/>
        </w:rPr>
        <w:t xml:space="preserve">Использование приемов технологии критического мышления для развития творческих способностей учащихся; </w:t>
      </w:r>
    </w:p>
    <w:p w:rsidR="00C416AF" w:rsidRDefault="00C416AF" w:rsidP="007E546A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CBC">
        <w:rPr>
          <w:rFonts w:ascii="Times New Roman" w:hAnsi="Times New Roman" w:cs="Times New Roman"/>
          <w:sz w:val="28"/>
          <w:szCs w:val="28"/>
        </w:rPr>
        <w:t xml:space="preserve">Выявление динамики развития мышления  обучающихся </w:t>
      </w:r>
      <w:r w:rsidRPr="007B2CB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B2CBC">
        <w:rPr>
          <w:rFonts w:ascii="Times New Roman" w:hAnsi="Times New Roman" w:cs="Times New Roman"/>
          <w:sz w:val="28"/>
          <w:szCs w:val="28"/>
        </w:rPr>
        <w:t xml:space="preserve"> ступени на основе критериев и показателей.</w:t>
      </w:r>
    </w:p>
    <w:p w:rsidR="000A5BD3" w:rsidRPr="007B4218" w:rsidRDefault="000A5BD3" w:rsidP="000A5BD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B4218">
        <w:rPr>
          <w:rFonts w:ascii="Times New Roman" w:hAnsi="Times New Roman" w:cs="Times New Roman"/>
          <w:b/>
          <w:bCs/>
          <w:sz w:val="28"/>
          <w:szCs w:val="28"/>
        </w:rPr>
        <w:t xml:space="preserve">2.2 Содержание образования и средств достижения цели </w:t>
      </w:r>
    </w:p>
    <w:p w:rsidR="00C416AF" w:rsidRPr="007B2CBC" w:rsidRDefault="00C416AF" w:rsidP="007E54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CBC">
        <w:rPr>
          <w:rFonts w:ascii="Times New Roman" w:eastAsia="Times New Roman" w:hAnsi="Times New Roman" w:cs="Times New Roman"/>
          <w:sz w:val="28"/>
          <w:szCs w:val="28"/>
        </w:rPr>
        <w:t>Для развития критического мышления необходимо создание и применение специальных методических инструме</w:t>
      </w:r>
      <w:r w:rsidR="008532B6">
        <w:rPr>
          <w:rFonts w:ascii="Times New Roman" w:eastAsia="Times New Roman" w:hAnsi="Times New Roman" w:cs="Times New Roman"/>
          <w:sz w:val="28"/>
          <w:szCs w:val="28"/>
        </w:rPr>
        <w:t xml:space="preserve">нтов. Структура технологии развития критического </w:t>
      </w:r>
      <w:r w:rsidR="0097424E">
        <w:rPr>
          <w:rFonts w:ascii="Times New Roman" w:eastAsia="Times New Roman" w:hAnsi="Times New Roman" w:cs="Times New Roman"/>
          <w:sz w:val="28"/>
          <w:szCs w:val="28"/>
        </w:rPr>
        <w:t>мышления</w:t>
      </w:r>
      <w:r w:rsidRPr="007B2CBC">
        <w:rPr>
          <w:rFonts w:ascii="Times New Roman" w:eastAsia="Times New Roman" w:hAnsi="Times New Roman" w:cs="Times New Roman"/>
          <w:sz w:val="28"/>
          <w:szCs w:val="28"/>
        </w:rPr>
        <w:t>, разработанная американскими педагогами Дж. Стил, К. Меридитом и Ч. Темплом, стройна и логична, так как ее этапы соответствуют закономерным этапам когнитивной деятельности личности. В основе организации урока лежит дидактический цикл, состоящий из трех этапов (стадий), имеющих свои цели и задачи, а также набор характерных методов и приемов, направленных сначала на активизацию исследовательской</w:t>
      </w:r>
      <w:r w:rsidRPr="007B2CBC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7B2CBC">
        <w:rPr>
          <w:rFonts w:ascii="Times New Roman" w:eastAsia="Times New Roman" w:hAnsi="Times New Roman" w:cs="Times New Roman"/>
          <w:sz w:val="28"/>
          <w:szCs w:val="28"/>
        </w:rPr>
        <w:t xml:space="preserve">творческой деятельности </w:t>
      </w:r>
    </w:p>
    <w:p w:rsidR="00C416AF" w:rsidRPr="007B2CBC" w:rsidRDefault="00C416AF" w:rsidP="0042180E">
      <w:pPr>
        <w:spacing w:after="0" w:line="240" w:lineRule="auto"/>
        <w:ind w:firstLine="709"/>
        <w:jc w:val="center"/>
        <w:rPr>
          <w:rStyle w:val="10"/>
          <w:rFonts w:ascii="Times New Roman" w:hAnsi="Times New Roman" w:cs="Times New Roman"/>
        </w:rPr>
      </w:pPr>
      <w:r w:rsidRPr="007B2CBC">
        <w:rPr>
          <w:rFonts w:ascii="Times New Roman" w:eastAsia="Times New Roman" w:hAnsi="Times New Roman" w:cs="Times New Roman"/>
          <w:b/>
          <w:sz w:val="28"/>
          <w:szCs w:val="28"/>
        </w:rPr>
        <w:t xml:space="preserve">Технология развития критического мышления – стадии и </w:t>
      </w:r>
      <w:r w:rsidR="009305F4" w:rsidRPr="007B2CBC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</w:t>
      </w:r>
      <w:r w:rsidRPr="007B2CBC">
        <w:rPr>
          <w:rFonts w:ascii="Times New Roman" w:eastAsia="Times New Roman" w:hAnsi="Times New Roman" w:cs="Times New Roman"/>
          <w:b/>
          <w:sz w:val="28"/>
          <w:szCs w:val="28"/>
        </w:rPr>
        <w:t>методические приемы</w:t>
      </w:r>
    </w:p>
    <w:tbl>
      <w:tblPr>
        <w:tblStyle w:val="af"/>
        <w:tblW w:w="0" w:type="auto"/>
        <w:tblLook w:val="01E0"/>
      </w:tblPr>
      <w:tblGrid>
        <w:gridCol w:w="2284"/>
        <w:gridCol w:w="2496"/>
        <w:gridCol w:w="2301"/>
        <w:gridCol w:w="2490"/>
      </w:tblGrid>
      <w:tr w:rsidR="00C416AF" w:rsidRPr="007B2CBC" w:rsidTr="002A221D">
        <w:tc>
          <w:tcPr>
            <w:tcW w:w="1908" w:type="dxa"/>
          </w:tcPr>
          <w:p w:rsidR="00C416AF" w:rsidRPr="007B2CBC" w:rsidRDefault="00C416AF" w:rsidP="00B202BA">
            <w:pPr>
              <w:jc w:val="both"/>
              <w:rPr>
                <w:b/>
                <w:sz w:val="28"/>
                <w:szCs w:val="28"/>
              </w:rPr>
            </w:pPr>
            <w:r w:rsidRPr="007B2CBC">
              <w:rPr>
                <w:b/>
                <w:sz w:val="28"/>
                <w:szCs w:val="28"/>
              </w:rPr>
              <w:t xml:space="preserve">Технологичекие </w:t>
            </w:r>
          </w:p>
          <w:p w:rsidR="00C416AF" w:rsidRPr="007B2CBC" w:rsidRDefault="00C416AF" w:rsidP="00B202BA">
            <w:pPr>
              <w:jc w:val="both"/>
              <w:rPr>
                <w:b/>
                <w:sz w:val="28"/>
                <w:szCs w:val="28"/>
              </w:rPr>
            </w:pPr>
            <w:r w:rsidRPr="007B2CBC">
              <w:rPr>
                <w:b/>
                <w:sz w:val="28"/>
                <w:szCs w:val="28"/>
              </w:rPr>
              <w:lastRenderedPageBreak/>
              <w:t>этапы</w:t>
            </w:r>
          </w:p>
        </w:tc>
        <w:tc>
          <w:tcPr>
            <w:tcW w:w="2520" w:type="dxa"/>
          </w:tcPr>
          <w:p w:rsidR="00C416AF" w:rsidRPr="007B2CBC" w:rsidRDefault="00C416AF" w:rsidP="00B202BA">
            <w:pPr>
              <w:jc w:val="both"/>
              <w:rPr>
                <w:b/>
                <w:sz w:val="28"/>
                <w:szCs w:val="28"/>
              </w:rPr>
            </w:pPr>
            <w:r w:rsidRPr="007B2CBC">
              <w:rPr>
                <w:b/>
                <w:sz w:val="28"/>
                <w:szCs w:val="28"/>
              </w:rPr>
              <w:lastRenderedPageBreak/>
              <w:t xml:space="preserve">Деятельность </w:t>
            </w:r>
          </w:p>
          <w:p w:rsidR="00C416AF" w:rsidRPr="007B2CBC" w:rsidRDefault="00C416AF" w:rsidP="00B202BA">
            <w:pPr>
              <w:jc w:val="both"/>
              <w:rPr>
                <w:b/>
                <w:sz w:val="28"/>
                <w:szCs w:val="28"/>
              </w:rPr>
            </w:pPr>
            <w:r w:rsidRPr="007B2CBC">
              <w:rPr>
                <w:b/>
                <w:sz w:val="28"/>
                <w:szCs w:val="28"/>
              </w:rPr>
              <w:lastRenderedPageBreak/>
              <w:t>учителя</w:t>
            </w:r>
          </w:p>
        </w:tc>
        <w:tc>
          <w:tcPr>
            <w:tcW w:w="2340" w:type="dxa"/>
          </w:tcPr>
          <w:p w:rsidR="00C416AF" w:rsidRPr="007B2CBC" w:rsidRDefault="00C416AF" w:rsidP="00B202BA">
            <w:pPr>
              <w:jc w:val="both"/>
              <w:rPr>
                <w:b/>
                <w:sz w:val="28"/>
                <w:szCs w:val="28"/>
              </w:rPr>
            </w:pPr>
            <w:r w:rsidRPr="007B2CBC">
              <w:rPr>
                <w:b/>
                <w:sz w:val="28"/>
                <w:szCs w:val="28"/>
              </w:rPr>
              <w:lastRenderedPageBreak/>
              <w:t xml:space="preserve">Деятельность </w:t>
            </w:r>
          </w:p>
          <w:p w:rsidR="00C416AF" w:rsidRPr="007B2CBC" w:rsidRDefault="00C416AF" w:rsidP="00B202BA">
            <w:pPr>
              <w:jc w:val="both"/>
              <w:rPr>
                <w:b/>
                <w:sz w:val="28"/>
                <w:szCs w:val="28"/>
              </w:rPr>
            </w:pPr>
            <w:r w:rsidRPr="007B2CBC">
              <w:rPr>
                <w:b/>
                <w:sz w:val="28"/>
                <w:szCs w:val="28"/>
              </w:rPr>
              <w:lastRenderedPageBreak/>
              <w:t>учащихся</w:t>
            </w:r>
          </w:p>
        </w:tc>
        <w:tc>
          <w:tcPr>
            <w:tcW w:w="2803" w:type="dxa"/>
          </w:tcPr>
          <w:p w:rsidR="00C416AF" w:rsidRPr="007B2CBC" w:rsidRDefault="00C416AF" w:rsidP="00B202BA">
            <w:pPr>
              <w:jc w:val="both"/>
              <w:rPr>
                <w:b/>
                <w:sz w:val="28"/>
                <w:szCs w:val="28"/>
              </w:rPr>
            </w:pPr>
            <w:r w:rsidRPr="007B2CBC">
              <w:rPr>
                <w:b/>
                <w:sz w:val="28"/>
                <w:szCs w:val="28"/>
              </w:rPr>
              <w:lastRenderedPageBreak/>
              <w:t xml:space="preserve">Возможные </w:t>
            </w:r>
          </w:p>
          <w:p w:rsidR="00C416AF" w:rsidRPr="007B2CBC" w:rsidRDefault="00C416AF" w:rsidP="00B202BA">
            <w:pPr>
              <w:jc w:val="both"/>
              <w:rPr>
                <w:b/>
                <w:sz w:val="28"/>
                <w:szCs w:val="28"/>
              </w:rPr>
            </w:pPr>
            <w:r w:rsidRPr="007B2CBC">
              <w:rPr>
                <w:b/>
                <w:sz w:val="28"/>
                <w:szCs w:val="28"/>
              </w:rPr>
              <w:lastRenderedPageBreak/>
              <w:t>приемы и методы</w:t>
            </w:r>
          </w:p>
        </w:tc>
      </w:tr>
      <w:tr w:rsidR="00C416AF" w:rsidRPr="007B2CBC" w:rsidTr="002A221D">
        <w:tc>
          <w:tcPr>
            <w:tcW w:w="1908" w:type="dxa"/>
          </w:tcPr>
          <w:p w:rsidR="00C416AF" w:rsidRPr="007B2CBC" w:rsidRDefault="00C416AF" w:rsidP="00B202BA">
            <w:pPr>
              <w:jc w:val="both"/>
              <w:rPr>
                <w:sz w:val="28"/>
                <w:szCs w:val="28"/>
                <w:lang w:val="en-US"/>
              </w:rPr>
            </w:pPr>
            <w:r w:rsidRPr="007B2CBC">
              <w:rPr>
                <w:sz w:val="28"/>
                <w:szCs w:val="28"/>
                <w:lang w:val="en-US"/>
              </w:rPr>
              <w:lastRenderedPageBreak/>
              <w:t xml:space="preserve">I  </w:t>
            </w:r>
            <w:r w:rsidRPr="007B2CBC">
              <w:rPr>
                <w:sz w:val="28"/>
                <w:szCs w:val="28"/>
              </w:rPr>
              <w:t>стадия</w:t>
            </w:r>
            <w:r w:rsidRPr="007B2CBC">
              <w:rPr>
                <w:sz w:val="28"/>
                <w:szCs w:val="28"/>
                <w:lang w:val="en-US"/>
              </w:rPr>
              <w:t xml:space="preserve"> (</w:t>
            </w:r>
            <w:r w:rsidRPr="007B2CBC">
              <w:rPr>
                <w:sz w:val="28"/>
                <w:szCs w:val="28"/>
              </w:rPr>
              <w:t>фаза</w:t>
            </w:r>
            <w:r w:rsidRPr="007B2CBC">
              <w:rPr>
                <w:sz w:val="28"/>
                <w:szCs w:val="28"/>
                <w:lang w:val="en-US"/>
              </w:rPr>
              <w:t>)</w:t>
            </w:r>
          </w:p>
          <w:p w:rsidR="00C416AF" w:rsidRPr="007B2CBC" w:rsidRDefault="00C416AF" w:rsidP="00B202BA">
            <w:pPr>
              <w:jc w:val="both"/>
              <w:rPr>
                <w:sz w:val="28"/>
                <w:szCs w:val="28"/>
                <w:lang w:val="en-US"/>
              </w:rPr>
            </w:pPr>
            <w:r w:rsidRPr="007B2CBC">
              <w:rPr>
                <w:sz w:val="28"/>
                <w:szCs w:val="28"/>
              </w:rPr>
              <w:t>Вызов</w:t>
            </w:r>
            <w:r w:rsidRPr="007B2CBC">
              <w:rPr>
                <w:sz w:val="28"/>
                <w:szCs w:val="28"/>
                <w:lang w:val="en-US"/>
              </w:rPr>
              <w:t xml:space="preserve"> (evocation):</w:t>
            </w:r>
          </w:p>
          <w:p w:rsidR="00C416AF" w:rsidRPr="007B2CBC" w:rsidRDefault="00C416AF" w:rsidP="00B202BA">
            <w:pPr>
              <w:jc w:val="both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-  актуализация имеющихся знаний;</w:t>
            </w:r>
          </w:p>
          <w:p w:rsidR="00C416AF" w:rsidRPr="007B2CBC" w:rsidRDefault="00C416AF" w:rsidP="00B202BA">
            <w:pPr>
              <w:jc w:val="both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- пробуждение интереса к получению новой информации;</w:t>
            </w:r>
          </w:p>
          <w:p w:rsidR="00C416AF" w:rsidRPr="007B2CBC" w:rsidRDefault="00C416AF" w:rsidP="00B202BA">
            <w:pPr>
              <w:jc w:val="both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- постановка учеником собственных целей обучения.</w:t>
            </w:r>
          </w:p>
        </w:tc>
        <w:tc>
          <w:tcPr>
            <w:tcW w:w="2520" w:type="dxa"/>
          </w:tcPr>
          <w:p w:rsidR="00C416AF" w:rsidRPr="007B2CBC" w:rsidRDefault="00C416AF" w:rsidP="00B202BA">
            <w:pPr>
              <w:jc w:val="both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Направлена на вызов у учащихся уже имеющихся знаний по изучаемому вопросу, активизацию их деятельности, мотивацию к дальнейшей работе</w:t>
            </w:r>
          </w:p>
          <w:p w:rsidR="00C416AF" w:rsidRPr="007B2CBC" w:rsidRDefault="00C416AF" w:rsidP="00B202BA">
            <w:pPr>
              <w:jc w:val="both"/>
              <w:rPr>
                <w:sz w:val="28"/>
                <w:szCs w:val="28"/>
              </w:rPr>
            </w:pPr>
          </w:p>
          <w:p w:rsidR="00C416AF" w:rsidRPr="007B2CBC" w:rsidRDefault="00C416AF" w:rsidP="00B202B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C416AF" w:rsidRPr="007B2CBC" w:rsidRDefault="00C416AF" w:rsidP="00B202BA">
            <w:pPr>
              <w:jc w:val="both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Ученик «вспоминает», что ему известно по изучаемому вопросу (делает предположения), систематизирует информацию до изучения нового материала, задает вопросы, на которые хочет получить ответы.</w:t>
            </w:r>
          </w:p>
        </w:tc>
        <w:tc>
          <w:tcPr>
            <w:tcW w:w="2803" w:type="dxa"/>
          </w:tcPr>
          <w:p w:rsidR="00C416AF" w:rsidRPr="007B2CBC" w:rsidRDefault="00C416AF" w:rsidP="00B202BA">
            <w:pPr>
              <w:jc w:val="both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Составление списка «известной информации»:</w:t>
            </w:r>
          </w:p>
          <w:p w:rsidR="00C416AF" w:rsidRPr="007B2CBC" w:rsidRDefault="00C416AF" w:rsidP="00B202BA">
            <w:pPr>
              <w:jc w:val="both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рассказ-предположение по ключевым словам;</w:t>
            </w:r>
          </w:p>
          <w:p w:rsidR="00C416AF" w:rsidRPr="007B2CBC" w:rsidRDefault="00C416AF" w:rsidP="00B202BA">
            <w:pPr>
              <w:jc w:val="both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систематизация материала (графическая): кластеры, таблицы;</w:t>
            </w:r>
          </w:p>
          <w:p w:rsidR="00C416AF" w:rsidRPr="007B2CBC" w:rsidRDefault="00C416AF" w:rsidP="00B202BA">
            <w:pPr>
              <w:jc w:val="both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верные и неверные утверждения;</w:t>
            </w:r>
          </w:p>
          <w:p w:rsidR="00C416AF" w:rsidRPr="007B2CBC" w:rsidRDefault="00C416AF" w:rsidP="00B202BA">
            <w:pPr>
              <w:jc w:val="both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перепутанные логические цепочки;</w:t>
            </w:r>
          </w:p>
          <w:p w:rsidR="00C416AF" w:rsidRPr="007B2CBC" w:rsidRDefault="00C416AF" w:rsidP="00B202BA">
            <w:pPr>
              <w:jc w:val="both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мозговая атака;</w:t>
            </w:r>
          </w:p>
          <w:p w:rsidR="00C416AF" w:rsidRPr="007B2CBC" w:rsidRDefault="00C416AF" w:rsidP="00B202BA">
            <w:pPr>
              <w:jc w:val="both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проблемные вопросы, «толстые» и «тонкие» вопросы и т.д.</w:t>
            </w:r>
          </w:p>
        </w:tc>
      </w:tr>
      <w:tr w:rsidR="00C416AF" w:rsidRPr="007B2CBC" w:rsidTr="002A221D">
        <w:tc>
          <w:tcPr>
            <w:tcW w:w="9571" w:type="dxa"/>
            <w:gridSpan w:val="4"/>
          </w:tcPr>
          <w:p w:rsidR="00C416AF" w:rsidRPr="007B2CBC" w:rsidRDefault="00C416AF" w:rsidP="00B202BA">
            <w:pPr>
              <w:jc w:val="both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Информация, полученная на стадии вызова, выслушивается, записывается, обсуждается. Работа ведется индивидуально, в парах или группах.</w:t>
            </w:r>
          </w:p>
        </w:tc>
      </w:tr>
      <w:tr w:rsidR="00C416AF" w:rsidRPr="007B2CBC" w:rsidTr="002A221D">
        <w:tc>
          <w:tcPr>
            <w:tcW w:w="1908" w:type="dxa"/>
          </w:tcPr>
          <w:p w:rsidR="00C416AF" w:rsidRPr="007B2CBC" w:rsidRDefault="00C416AF" w:rsidP="00B202BA">
            <w:pPr>
              <w:jc w:val="both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  <w:lang w:val="en-US"/>
              </w:rPr>
              <w:t>II</w:t>
            </w:r>
            <w:r w:rsidRPr="007B2CBC">
              <w:rPr>
                <w:sz w:val="28"/>
                <w:szCs w:val="28"/>
              </w:rPr>
              <w:t xml:space="preserve"> стадия</w:t>
            </w:r>
          </w:p>
          <w:p w:rsidR="00C416AF" w:rsidRPr="007B2CBC" w:rsidRDefault="00C416AF" w:rsidP="00B202BA">
            <w:pPr>
              <w:jc w:val="both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Осмысление содержания (</w:t>
            </w:r>
            <w:r w:rsidRPr="007B2CBC">
              <w:rPr>
                <w:sz w:val="28"/>
                <w:szCs w:val="28"/>
                <w:lang w:val="en-US"/>
              </w:rPr>
              <w:t>realization</w:t>
            </w:r>
            <w:r w:rsidRPr="007B2CBC">
              <w:rPr>
                <w:sz w:val="28"/>
                <w:szCs w:val="28"/>
              </w:rPr>
              <w:t xml:space="preserve"> </w:t>
            </w:r>
            <w:r w:rsidRPr="007B2CBC">
              <w:rPr>
                <w:sz w:val="28"/>
                <w:szCs w:val="28"/>
                <w:lang w:val="en-US"/>
              </w:rPr>
              <w:t>of</w:t>
            </w:r>
            <w:r w:rsidRPr="007B2CBC">
              <w:rPr>
                <w:sz w:val="28"/>
                <w:szCs w:val="28"/>
              </w:rPr>
              <w:t xml:space="preserve"> </w:t>
            </w:r>
            <w:r w:rsidRPr="007B2CBC">
              <w:rPr>
                <w:sz w:val="28"/>
                <w:szCs w:val="28"/>
                <w:lang w:val="en-US"/>
              </w:rPr>
              <w:t>meaning</w:t>
            </w:r>
            <w:r w:rsidRPr="007B2CBC">
              <w:rPr>
                <w:sz w:val="28"/>
                <w:szCs w:val="28"/>
              </w:rPr>
              <w:t>):</w:t>
            </w:r>
          </w:p>
          <w:p w:rsidR="00C416AF" w:rsidRPr="007B2CBC" w:rsidRDefault="00C416AF" w:rsidP="00B202BA">
            <w:pPr>
              <w:jc w:val="both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- получение новой информации;</w:t>
            </w:r>
          </w:p>
          <w:p w:rsidR="00C416AF" w:rsidRPr="007B2CBC" w:rsidRDefault="00C416AF" w:rsidP="00B202BA">
            <w:pPr>
              <w:jc w:val="both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-корректировка учеником поставленных целей обучения.</w:t>
            </w:r>
          </w:p>
        </w:tc>
        <w:tc>
          <w:tcPr>
            <w:tcW w:w="2520" w:type="dxa"/>
          </w:tcPr>
          <w:p w:rsidR="00C416AF" w:rsidRPr="007B2CBC" w:rsidRDefault="00C416AF" w:rsidP="00B202BA">
            <w:pPr>
              <w:jc w:val="both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 xml:space="preserve">Направлена на сохранение интереса к теме при непосредственной работе с новой информацией, постепенное продвижение от знания «старого» к «новому» </w:t>
            </w:r>
          </w:p>
        </w:tc>
        <w:tc>
          <w:tcPr>
            <w:tcW w:w="2340" w:type="dxa"/>
          </w:tcPr>
          <w:p w:rsidR="00C416AF" w:rsidRPr="007B2CBC" w:rsidRDefault="00C416AF" w:rsidP="00B202BA">
            <w:pPr>
              <w:jc w:val="both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Ученик читает (слушает) текст, используя предложенные учителем активные методы чтения, делает пометки на полях или ведет записи по мере осмысления новой информации</w:t>
            </w:r>
          </w:p>
        </w:tc>
        <w:tc>
          <w:tcPr>
            <w:tcW w:w="2803" w:type="dxa"/>
          </w:tcPr>
          <w:p w:rsidR="00C416AF" w:rsidRPr="007B2CBC" w:rsidRDefault="00C416AF" w:rsidP="00B202BA">
            <w:pPr>
              <w:jc w:val="both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 xml:space="preserve">Методы активного чтения: </w:t>
            </w:r>
          </w:p>
          <w:p w:rsidR="00C416AF" w:rsidRPr="007B2CBC" w:rsidRDefault="00C416AF" w:rsidP="00B202BA">
            <w:pPr>
              <w:jc w:val="both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«инсерт»;</w:t>
            </w:r>
          </w:p>
          <w:p w:rsidR="00C416AF" w:rsidRPr="007B2CBC" w:rsidRDefault="00C416AF" w:rsidP="00B202BA">
            <w:pPr>
              <w:jc w:val="both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«фишбоун»;</w:t>
            </w:r>
          </w:p>
          <w:p w:rsidR="00C416AF" w:rsidRPr="007B2CBC" w:rsidRDefault="00C416AF" w:rsidP="00B202BA">
            <w:pPr>
              <w:jc w:val="both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«идеал»;</w:t>
            </w:r>
          </w:p>
          <w:p w:rsidR="00C416AF" w:rsidRPr="007B2CBC" w:rsidRDefault="00C416AF" w:rsidP="00B202BA">
            <w:pPr>
              <w:jc w:val="both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ведение различных записей типа двойных дневников, бортовых журналов;</w:t>
            </w:r>
          </w:p>
          <w:p w:rsidR="00C416AF" w:rsidRPr="007B2CBC" w:rsidRDefault="00C416AF" w:rsidP="00B202BA">
            <w:pPr>
              <w:jc w:val="both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поиск ответов на поставленные в первой части урока вопросы</w:t>
            </w:r>
          </w:p>
        </w:tc>
      </w:tr>
      <w:tr w:rsidR="00C416AF" w:rsidRPr="007B2CBC" w:rsidTr="002A221D">
        <w:tc>
          <w:tcPr>
            <w:tcW w:w="9571" w:type="dxa"/>
            <w:gridSpan w:val="4"/>
          </w:tcPr>
          <w:p w:rsidR="00C416AF" w:rsidRPr="007B2CBC" w:rsidRDefault="00C416AF" w:rsidP="00B202BA">
            <w:pPr>
              <w:jc w:val="both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 xml:space="preserve">На стадии осмысления содержания осуществляется непосредственный контакт с новой информацией (текст, фильм, материал параграфа). Работа </w:t>
            </w:r>
            <w:r w:rsidRPr="007B2CBC">
              <w:rPr>
                <w:sz w:val="28"/>
                <w:szCs w:val="28"/>
              </w:rPr>
              <w:lastRenderedPageBreak/>
              <w:t>ведется индивидуально или в парах. В групповой работе должны присутствовать два элемента – индивидуальный поиск и обмен идеями, причем личный поиск непременно предшествует обмену мнениями.</w:t>
            </w:r>
          </w:p>
        </w:tc>
      </w:tr>
      <w:tr w:rsidR="00C416AF" w:rsidRPr="007B2CBC" w:rsidTr="002A221D">
        <w:tc>
          <w:tcPr>
            <w:tcW w:w="1908" w:type="dxa"/>
          </w:tcPr>
          <w:p w:rsidR="00C416AF" w:rsidRPr="007B2CBC" w:rsidRDefault="00C416AF" w:rsidP="00B202BA">
            <w:pPr>
              <w:jc w:val="both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  <w:lang w:val="en-US"/>
              </w:rPr>
              <w:lastRenderedPageBreak/>
              <w:t>III</w:t>
            </w:r>
            <w:r w:rsidRPr="007B2CBC">
              <w:rPr>
                <w:sz w:val="28"/>
                <w:szCs w:val="28"/>
              </w:rPr>
              <w:t>. Рефлексия (</w:t>
            </w:r>
            <w:r w:rsidRPr="007B2CBC">
              <w:rPr>
                <w:sz w:val="28"/>
                <w:szCs w:val="28"/>
                <w:lang w:val="en-US"/>
              </w:rPr>
              <w:t>reflection</w:t>
            </w:r>
            <w:r w:rsidRPr="007B2CBC">
              <w:rPr>
                <w:sz w:val="28"/>
                <w:szCs w:val="28"/>
              </w:rPr>
              <w:t>):</w:t>
            </w:r>
          </w:p>
          <w:p w:rsidR="00C416AF" w:rsidRPr="007B2CBC" w:rsidRDefault="00C416AF" w:rsidP="00B202BA">
            <w:pPr>
              <w:jc w:val="both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-размышление, рождение нового знания;</w:t>
            </w:r>
          </w:p>
          <w:p w:rsidR="00C416AF" w:rsidRPr="007B2CBC" w:rsidRDefault="00C416AF" w:rsidP="00B202BA">
            <w:pPr>
              <w:jc w:val="both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 xml:space="preserve">-постановка учеником новых целей обучения. </w:t>
            </w:r>
          </w:p>
        </w:tc>
        <w:tc>
          <w:tcPr>
            <w:tcW w:w="2520" w:type="dxa"/>
          </w:tcPr>
          <w:p w:rsidR="00C416AF" w:rsidRPr="007B2CBC" w:rsidRDefault="00C416AF" w:rsidP="00B202BA">
            <w:pPr>
              <w:jc w:val="both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Учителю следует: вернуть учащихся к первоначальным записям-предположениям; внести изменения; дать творческие, исследовательские или практические задания на основе изученной информации</w:t>
            </w:r>
          </w:p>
        </w:tc>
        <w:tc>
          <w:tcPr>
            <w:tcW w:w="2340" w:type="dxa"/>
          </w:tcPr>
          <w:p w:rsidR="00C416AF" w:rsidRPr="007B2CBC" w:rsidRDefault="00C416AF" w:rsidP="00B202BA">
            <w:pPr>
              <w:jc w:val="both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Учащиеся соотносят «новую» информацию со «старой», используя знания, полученные на стадии осмысления содержание.</w:t>
            </w:r>
          </w:p>
        </w:tc>
        <w:tc>
          <w:tcPr>
            <w:tcW w:w="2803" w:type="dxa"/>
          </w:tcPr>
          <w:p w:rsidR="00C416AF" w:rsidRPr="007B2CBC" w:rsidRDefault="00C416AF" w:rsidP="00B202BA">
            <w:pPr>
              <w:jc w:val="both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Заполнение кластеров, таблиц.</w:t>
            </w:r>
          </w:p>
          <w:p w:rsidR="00C416AF" w:rsidRPr="007B2CBC" w:rsidRDefault="00C416AF" w:rsidP="00B202BA">
            <w:pPr>
              <w:jc w:val="both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Установление причинно-следственных связей между блоками информации.</w:t>
            </w:r>
          </w:p>
          <w:p w:rsidR="00C416AF" w:rsidRPr="007B2CBC" w:rsidRDefault="00C416AF" w:rsidP="00B202BA">
            <w:pPr>
              <w:jc w:val="both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Возврат к ключевым словам, верным и неверным утверждениям.</w:t>
            </w:r>
          </w:p>
          <w:p w:rsidR="00C416AF" w:rsidRPr="007B2CBC" w:rsidRDefault="00C416AF" w:rsidP="00B202BA">
            <w:pPr>
              <w:jc w:val="both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Ответы на поставленные вопросы.</w:t>
            </w:r>
          </w:p>
          <w:p w:rsidR="00C416AF" w:rsidRPr="007B2CBC" w:rsidRDefault="00C416AF" w:rsidP="00B202BA">
            <w:pPr>
              <w:jc w:val="both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Организация устных и письменных круглых столов.</w:t>
            </w:r>
          </w:p>
          <w:p w:rsidR="00C416AF" w:rsidRPr="007B2CBC" w:rsidRDefault="00C416AF" w:rsidP="00B202BA">
            <w:pPr>
              <w:jc w:val="both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Организация различных видов дискуссий.</w:t>
            </w:r>
          </w:p>
          <w:p w:rsidR="00C416AF" w:rsidRPr="007B2CBC" w:rsidRDefault="00C416AF" w:rsidP="00B202BA">
            <w:pPr>
              <w:jc w:val="both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Написание творческих работ.</w:t>
            </w:r>
          </w:p>
          <w:p w:rsidR="00C416AF" w:rsidRPr="007B2CBC" w:rsidRDefault="00C416AF" w:rsidP="00B202BA">
            <w:pPr>
              <w:jc w:val="both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Исследования по отдельным вопросам темы и т.д.</w:t>
            </w:r>
          </w:p>
        </w:tc>
      </w:tr>
      <w:tr w:rsidR="00C416AF" w:rsidRPr="007B2CBC" w:rsidTr="002A221D">
        <w:tc>
          <w:tcPr>
            <w:tcW w:w="9571" w:type="dxa"/>
            <w:gridSpan w:val="4"/>
          </w:tcPr>
          <w:p w:rsidR="00C416AF" w:rsidRPr="007B2CBC" w:rsidRDefault="00C416AF" w:rsidP="00B202BA">
            <w:pPr>
              <w:jc w:val="both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На стадии рефлексии осуществляется анализ, творческая переработка, интерпретация изученной информации. Работа ведется индивидуально, в парах или в группах.</w:t>
            </w:r>
          </w:p>
        </w:tc>
      </w:tr>
    </w:tbl>
    <w:p w:rsidR="00C416AF" w:rsidRPr="007B2CBC" w:rsidRDefault="00C416AF" w:rsidP="007E54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CBC">
        <w:rPr>
          <w:rFonts w:ascii="Times New Roman" w:hAnsi="Times New Roman" w:cs="Times New Roman"/>
          <w:sz w:val="28"/>
          <w:szCs w:val="28"/>
        </w:rPr>
        <w:t xml:space="preserve">Автор опыта в результате отбора в соответствии с поставленными целями и задачами  на практике применяет наиболее продуктивные методы, приемы и средства технологии развития критического мышления, описание которых прилагает. </w:t>
      </w:r>
    </w:p>
    <w:p w:rsidR="00AE00CD" w:rsidRPr="007B2CBC" w:rsidRDefault="00C416AF" w:rsidP="00B202B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B2CBC">
        <w:rPr>
          <w:rFonts w:ascii="Times New Roman" w:hAnsi="Times New Roman" w:cs="Times New Roman"/>
          <w:b/>
          <w:sz w:val="28"/>
          <w:szCs w:val="28"/>
        </w:rPr>
        <w:t xml:space="preserve">Методы и приемы, используемые автором на </w:t>
      </w:r>
      <w:r w:rsidR="00843E4F" w:rsidRPr="007B2CBC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7B2CBC">
        <w:rPr>
          <w:rFonts w:ascii="Times New Roman" w:hAnsi="Times New Roman" w:cs="Times New Roman"/>
          <w:b/>
          <w:sz w:val="28"/>
          <w:szCs w:val="28"/>
        </w:rPr>
        <w:t xml:space="preserve">уроках  в </w:t>
      </w:r>
      <w:r w:rsidR="00843E4F" w:rsidRPr="007B2CB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Pr="007B2CBC">
        <w:rPr>
          <w:rFonts w:ascii="Times New Roman" w:hAnsi="Times New Roman" w:cs="Times New Roman"/>
          <w:b/>
          <w:sz w:val="28"/>
          <w:szCs w:val="28"/>
        </w:rPr>
        <w:t>начальных классах:</w:t>
      </w:r>
    </w:p>
    <w:p w:rsidR="00C416AF" w:rsidRPr="007B2CBC" w:rsidRDefault="00C416AF" w:rsidP="007E54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2CBC">
        <w:rPr>
          <w:rFonts w:ascii="Times New Roman" w:hAnsi="Times New Roman" w:cs="Times New Roman"/>
          <w:b/>
          <w:bCs/>
          <w:sz w:val="28"/>
          <w:szCs w:val="28"/>
        </w:rPr>
        <w:t>«Дерево предсказаний»</w:t>
      </w:r>
      <w:r w:rsidRPr="007B2CB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B2CBC">
        <w:rPr>
          <w:rFonts w:ascii="Times New Roman" w:hAnsi="Times New Roman" w:cs="Times New Roman"/>
          <w:color w:val="000000"/>
          <w:sz w:val="28"/>
          <w:szCs w:val="28"/>
        </w:rPr>
        <w:t xml:space="preserve"> помогает строить предположения по поводу развития сюжетной линии в рассказе, повести.                                                                                                                  Правила работы с данным приемом таковы: ствол дерева – тема, ветви – </w:t>
      </w:r>
      <w:r w:rsidRPr="007B2CBC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предположения, которые ведутся по двум основным направлениям – «возможно» и «вероятно» (количество «вет</w:t>
      </w:r>
      <w:r w:rsidR="0042180E">
        <w:rPr>
          <w:rFonts w:ascii="Times New Roman" w:hAnsi="Times New Roman" w:cs="Times New Roman"/>
          <w:color w:val="000000"/>
          <w:sz w:val="28"/>
          <w:szCs w:val="28"/>
        </w:rPr>
        <w:t xml:space="preserve">вей» не ограничено), и, наконец, </w:t>
      </w:r>
      <w:r w:rsidRPr="007B2CBC">
        <w:rPr>
          <w:rFonts w:ascii="Times New Roman" w:hAnsi="Times New Roman" w:cs="Times New Roman"/>
          <w:color w:val="000000"/>
          <w:sz w:val="28"/>
          <w:szCs w:val="28"/>
        </w:rPr>
        <w:t xml:space="preserve"> «листья» – обоснование этих предположений, аргументы в пользу того или иного мнения. (Приложение №1)</w:t>
      </w:r>
    </w:p>
    <w:p w:rsidR="007914DD" w:rsidRDefault="00B202BA" w:rsidP="007914D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914DD">
        <w:rPr>
          <w:rFonts w:ascii="Times New Roman" w:hAnsi="Times New Roman" w:cs="Times New Roman"/>
          <w:b/>
          <w:sz w:val="28"/>
          <w:szCs w:val="28"/>
        </w:rPr>
        <w:t>«Чтение</w:t>
      </w:r>
      <w:r w:rsidR="007914DD" w:rsidRPr="007914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4DD">
        <w:rPr>
          <w:rFonts w:ascii="Times New Roman" w:hAnsi="Times New Roman" w:cs="Times New Roman"/>
          <w:b/>
          <w:sz w:val="28"/>
          <w:szCs w:val="28"/>
        </w:rPr>
        <w:t>с</w:t>
      </w:r>
      <w:r w:rsidR="007914DD" w:rsidRPr="007914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16AF" w:rsidRPr="007914DD">
        <w:rPr>
          <w:rFonts w:ascii="Times New Roman" w:hAnsi="Times New Roman" w:cs="Times New Roman"/>
          <w:b/>
          <w:sz w:val="28"/>
          <w:szCs w:val="28"/>
        </w:rPr>
        <w:t>остановками»</w:t>
      </w:r>
      <w:r w:rsidR="00C416AF" w:rsidRPr="007914DD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C416AF" w:rsidRPr="007914D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1. Учитель</w:t>
      </w:r>
      <w:r w:rsidR="007914DD">
        <w:rPr>
          <w:rFonts w:ascii="Times New Roman" w:hAnsi="Times New Roman" w:cs="Times New Roman"/>
          <w:sz w:val="28"/>
          <w:szCs w:val="28"/>
        </w:rPr>
        <w:t xml:space="preserve">  </w:t>
      </w:r>
      <w:r w:rsidR="00C416AF" w:rsidRPr="007914DD">
        <w:rPr>
          <w:rFonts w:ascii="Times New Roman" w:hAnsi="Times New Roman" w:cs="Times New Roman"/>
          <w:sz w:val="28"/>
          <w:szCs w:val="28"/>
        </w:rPr>
        <w:t xml:space="preserve"> выбирает</w:t>
      </w:r>
      <w:r w:rsidR="007914DD">
        <w:rPr>
          <w:rFonts w:ascii="Times New Roman" w:hAnsi="Times New Roman" w:cs="Times New Roman"/>
          <w:sz w:val="28"/>
          <w:szCs w:val="28"/>
        </w:rPr>
        <w:t xml:space="preserve">  </w:t>
      </w:r>
      <w:r w:rsidR="00C416AF" w:rsidRPr="007914DD">
        <w:rPr>
          <w:rFonts w:ascii="Times New Roman" w:hAnsi="Times New Roman" w:cs="Times New Roman"/>
          <w:sz w:val="28"/>
          <w:szCs w:val="28"/>
        </w:rPr>
        <w:t xml:space="preserve"> текст</w:t>
      </w:r>
      <w:r w:rsidR="0042180E">
        <w:rPr>
          <w:rFonts w:ascii="Times New Roman" w:hAnsi="Times New Roman" w:cs="Times New Roman"/>
          <w:sz w:val="28"/>
          <w:szCs w:val="28"/>
        </w:rPr>
        <w:t xml:space="preserve"> </w:t>
      </w:r>
      <w:r w:rsidR="00C416AF" w:rsidRPr="007914DD">
        <w:rPr>
          <w:rFonts w:ascii="Times New Roman" w:hAnsi="Times New Roman" w:cs="Times New Roman"/>
          <w:sz w:val="28"/>
          <w:szCs w:val="28"/>
        </w:rPr>
        <w:t xml:space="preserve"> для</w:t>
      </w:r>
      <w:r w:rsidR="007914DD">
        <w:rPr>
          <w:rFonts w:ascii="Times New Roman" w:hAnsi="Times New Roman" w:cs="Times New Roman"/>
          <w:sz w:val="28"/>
          <w:szCs w:val="28"/>
        </w:rPr>
        <w:t xml:space="preserve">  </w:t>
      </w:r>
      <w:r w:rsidR="00C416AF" w:rsidRPr="007914DD">
        <w:rPr>
          <w:rFonts w:ascii="Times New Roman" w:hAnsi="Times New Roman" w:cs="Times New Roman"/>
          <w:sz w:val="28"/>
          <w:szCs w:val="28"/>
        </w:rPr>
        <w:t xml:space="preserve"> чтения. </w:t>
      </w:r>
      <w:r w:rsidR="007914DD">
        <w:rPr>
          <w:rFonts w:ascii="Times New Roman" w:hAnsi="Times New Roman" w:cs="Times New Roman"/>
          <w:sz w:val="28"/>
          <w:szCs w:val="28"/>
        </w:rPr>
        <w:t xml:space="preserve"> </w:t>
      </w:r>
      <w:r w:rsidR="00C416AF" w:rsidRPr="007914DD">
        <w:rPr>
          <w:rFonts w:ascii="Times New Roman" w:hAnsi="Times New Roman" w:cs="Times New Roman"/>
          <w:sz w:val="28"/>
          <w:szCs w:val="28"/>
        </w:rPr>
        <w:t>Текст</w:t>
      </w:r>
      <w:r w:rsidR="007914DD">
        <w:rPr>
          <w:rFonts w:ascii="Times New Roman" w:hAnsi="Times New Roman" w:cs="Times New Roman"/>
          <w:sz w:val="28"/>
          <w:szCs w:val="28"/>
        </w:rPr>
        <w:t xml:space="preserve"> </w:t>
      </w:r>
      <w:r w:rsidR="00C416AF" w:rsidRPr="007914DD">
        <w:rPr>
          <w:rFonts w:ascii="Times New Roman" w:hAnsi="Times New Roman" w:cs="Times New Roman"/>
          <w:sz w:val="28"/>
          <w:szCs w:val="28"/>
        </w:rPr>
        <w:t xml:space="preserve"> должен</w:t>
      </w:r>
      <w:r w:rsidR="007914DD">
        <w:rPr>
          <w:rFonts w:ascii="Times New Roman" w:hAnsi="Times New Roman" w:cs="Times New Roman"/>
          <w:sz w:val="28"/>
          <w:szCs w:val="28"/>
        </w:rPr>
        <w:t xml:space="preserve">  </w:t>
      </w:r>
      <w:r w:rsidR="00C416AF" w:rsidRPr="007914DD">
        <w:rPr>
          <w:rFonts w:ascii="Times New Roman" w:hAnsi="Times New Roman" w:cs="Times New Roman"/>
          <w:sz w:val="28"/>
          <w:szCs w:val="28"/>
        </w:rPr>
        <w:t xml:space="preserve"> быть</w:t>
      </w:r>
      <w:r w:rsidR="007914DD">
        <w:rPr>
          <w:rFonts w:ascii="Times New Roman" w:hAnsi="Times New Roman" w:cs="Times New Roman"/>
          <w:sz w:val="28"/>
          <w:szCs w:val="28"/>
        </w:rPr>
        <w:t xml:space="preserve"> </w:t>
      </w:r>
      <w:r w:rsidR="00C416AF" w:rsidRPr="007914DD">
        <w:rPr>
          <w:rFonts w:ascii="Times New Roman" w:hAnsi="Times New Roman" w:cs="Times New Roman"/>
          <w:sz w:val="28"/>
          <w:szCs w:val="28"/>
        </w:rPr>
        <w:t xml:space="preserve"> абсолютно неизвестным для</w:t>
      </w:r>
      <w:r w:rsidR="0042180E">
        <w:rPr>
          <w:rFonts w:ascii="Times New Roman" w:hAnsi="Times New Roman" w:cs="Times New Roman"/>
          <w:sz w:val="28"/>
          <w:szCs w:val="28"/>
        </w:rPr>
        <w:t xml:space="preserve"> </w:t>
      </w:r>
      <w:r w:rsidR="00C416AF" w:rsidRPr="007914DD">
        <w:rPr>
          <w:rFonts w:ascii="Times New Roman" w:hAnsi="Times New Roman" w:cs="Times New Roman"/>
          <w:sz w:val="28"/>
          <w:szCs w:val="28"/>
        </w:rPr>
        <w:t xml:space="preserve"> данной аудитории</w:t>
      </w:r>
      <w:r w:rsidR="007914DD">
        <w:rPr>
          <w:rFonts w:ascii="Times New Roman" w:hAnsi="Times New Roman" w:cs="Times New Roman"/>
          <w:sz w:val="28"/>
          <w:szCs w:val="28"/>
        </w:rPr>
        <w:t xml:space="preserve"> </w:t>
      </w:r>
      <w:r w:rsidR="00C416AF" w:rsidRPr="007914DD">
        <w:rPr>
          <w:rFonts w:ascii="Times New Roman" w:hAnsi="Times New Roman" w:cs="Times New Roman"/>
          <w:sz w:val="28"/>
          <w:szCs w:val="28"/>
        </w:rPr>
        <w:t xml:space="preserve"> (в противном</w:t>
      </w:r>
      <w:r w:rsidR="007914DD">
        <w:rPr>
          <w:rFonts w:ascii="Times New Roman" w:hAnsi="Times New Roman" w:cs="Times New Roman"/>
          <w:sz w:val="28"/>
          <w:szCs w:val="28"/>
        </w:rPr>
        <w:t xml:space="preserve"> </w:t>
      </w:r>
      <w:r w:rsidR="00C416AF" w:rsidRPr="007914DD">
        <w:rPr>
          <w:rFonts w:ascii="Times New Roman" w:hAnsi="Times New Roman" w:cs="Times New Roman"/>
          <w:sz w:val="28"/>
          <w:szCs w:val="28"/>
        </w:rPr>
        <w:t xml:space="preserve"> случае</w:t>
      </w:r>
      <w:r w:rsidR="007914DD">
        <w:rPr>
          <w:rFonts w:ascii="Times New Roman" w:hAnsi="Times New Roman" w:cs="Times New Roman"/>
          <w:sz w:val="28"/>
          <w:szCs w:val="28"/>
        </w:rPr>
        <w:t xml:space="preserve"> </w:t>
      </w:r>
      <w:r w:rsidR="00C416AF" w:rsidRPr="007914DD">
        <w:rPr>
          <w:rFonts w:ascii="Times New Roman" w:hAnsi="Times New Roman" w:cs="Times New Roman"/>
          <w:sz w:val="28"/>
          <w:szCs w:val="28"/>
        </w:rPr>
        <w:t xml:space="preserve"> теряется смысл и логика </w:t>
      </w:r>
      <w:r w:rsidR="007914DD">
        <w:rPr>
          <w:rFonts w:ascii="Times New Roman" w:hAnsi="Times New Roman" w:cs="Times New Roman"/>
          <w:sz w:val="28"/>
          <w:szCs w:val="28"/>
        </w:rPr>
        <w:t xml:space="preserve"> </w:t>
      </w:r>
      <w:r w:rsidR="00C416AF" w:rsidRPr="007914DD">
        <w:rPr>
          <w:rFonts w:ascii="Times New Roman" w:hAnsi="Times New Roman" w:cs="Times New Roman"/>
          <w:sz w:val="28"/>
          <w:szCs w:val="28"/>
        </w:rPr>
        <w:t>использования</w:t>
      </w:r>
      <w:r w:rsidR="007914DD">
        <w:rPr>
          <w:rFonts w:ascii="Times New Roman" w:hAnsi="Times New Roman" w:cs="Times New Roman"/>
          <w:sz w:val="28"/>
          <w:szCs w:val="28"/>
        </w:rPr>
        <w:t xml:space="preserve"> </w:t>
      </w:r>
      <w:r w:rsidR="00C416AF" w:rsidRPr="007914DD">
        <w:rPr>
          <w:rFonts w:ascii="Times New Roman" w:hAnsi="Times New Roman" w:cs="Times New Roman"/>
          <w:sz w:val="28"/>
          <w:szCs w:val="28"/>
        </w:rPr>
        <w:t xml:space="preserve"> приема),</w:t>
      </w:r>
      <w:r w:rsidR="007914DD">
        <w:rPr>
          <w:rFonts w:ascii="Times New Roman" w:hAnsi="Times New Roman" w:cs="Times New Roman"/>
          <w:sz w:val="28"/>
          <w:szCs w:val="28"/>
        </w:rPr>
        <w:t xml:space="preserve"> </w:t>
      </w:r>
      <w:r w:rsidR="00C416AF" w:rsidRPr="007914DD">
        <w:rPr>
          <w:rFonts w:ascii="Times New Roman" w:hAnsi="Times New Roman" w:cs="Times New Roman"/>
          <w:sz w:val="28"/>
          <w:szCs w:val="28"/>
        </w:rPr>
        <w:t xml:space="preserve"> иметь</w:t>
      </w:r>
      <w:r w:rsidR="007914DD">
        <w:rPr>
          <w:rFonts w:ascii="Times New Roman" w:hAnsi="Times New Roman" w:cs="Times New Roman"/>
          <w:sz w:val="28"/>
          <w:szCs w:val="28"/>
        </w:rPr>
        <w:t xml:space="preserve"> </w:t>
      </w:r>
      <w:r w:rsidR="00C416AF" w:rsidRPr="007914DD">
        <w:rPr>
          <w:rFonts w:ascii="Times New Roman" w:hAnsi="Times New Roman" w:cs="Times New Roman"/>
          <w:sz w:val="28"/>
          <w:szCs w:val="28"/>
        </w:rPr>
        <w:t xml:space="preserve"> динамичный, </w:t>
      </w:r>
      <w:r w:rsidR="007914DD">
        <w:rPr>
          <w:rFonts w:ascii="Times New Roman" w:hAnsi="Times New Roman" w:cs="Times New Roman"/>
          <w:sz w:val="28"/>
          <w:szCs w:val="28"/>
        </w:rPr>
        <w:t xml:space="preserve"> </w:t>
      </w:r>
      <w:r w:rsidR="00C416AF" w:rsidRPr="007914DD">
        <w:rPr>
          <w:rFonts w:ascii="Times New Roman" w:hAnsi="Times New Roman" w:cs="Times New Roman"/>
          <w:sz w:val="28"/>
          <w:szCs w:val="28"/>
        </w:rPr>
        <w:t>событийный</w:t>
      </w:r>
      <w:r w:rsidR="007914DD">
        <w:rPr>
          <w:rFonts w:ascii="Times New Roman" w:hAnsi="Times New Roman" w:cs="Times New Roman"/>
          <w:sz w:val="28"/>
          <w:szCs w:val="28"/>
        </w:rPr>
        <w:t xml:space="preserve">  </w:t>
      </w:r>
      <w:r w:rsidR="00C416AF" w:rsidRPr="007914DD">
        <w:rPr>
          <w:rFonts w:ascii="Times New Roman" w:hAnsi="Times New Roman" w:cs="Times New Roman"/>
          <w:sz w:val="28"/>
          <w:szCs w:val="28"/>
        </w:rPr>
        <w:t xml:space="preserve"> сюжет, неожиданную  развязку, «открытый» проблемный </w:t>
      </w:r>
      <w:r w:rsidR="007914DD">
        <w:rPr>
          <w:rFonts w:ascii="Times New Roman" w:hAnsi="Times New Roman" w:cs="Times New Roman"/>
          <w:sz w:val="28"/>
          <w:szCs w:val="28"/>
        </w:rPr>
        <w:t xml:space="preserve"> </w:t>
      </w:r>
      <w:r w:rsidR="00C416AF" w:rsidRPr="007914DD">
        <w:rPr>
          <w:rFonts w:ascii="Times New Roman" w:hAnsi="Times New Roman" w:cs="Times New Roman"/>
          <w:sz w:val="28"/>
          <w:szCs w:val="28"/>
        </w:rPr>
        <w:t>финал</w:t>
      </w:r>
      <w:r w:rsidR="00D222CC">
        <w:rPr>
          <w:rFonts w:ascii="Times New Roman" w:hAnsi="Times New Roman" w:cs="Times New Roman"/>
          <w:sz w:val="28"/>
          <w:szCs w:val="28"/>
        </w:rPr>
        <w:t>.</w:t>
      </w:r>
    </w:p>
    <w:p w:rsidR="00C416AF" w:rsidRPr="00B202BA" w:rsidRDefault="00C416AF" w:rsidP="00D222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14DD">
        <w:rPr>
          <w:rFonts w:ascii="Times New Roman" w:hAnsi="Times New Roman" w:cs="Times New Roman"/>
          <w:sz w:val="28"/>
          <w:szCs w:val="28"/>
        </w:rPr>
        <w:t xml:space="preserve"> 2. Текст </w:t>
      </w:r>
      <w:r w:rsidR="007914DD">
        <w:rPr>
          <w:rFonts w:ascii="Times New Roman" w:hAnsi="Times New Roman" w:cs="Times New Roman"/>
          <w:sz w:val="28"/>
          <w:szCs w:val="28"/>
        </w:rPr>
        <w:t xml:space="preserve">  </w:t>
      </w:r>
      <w:r w:rsidRPr="007914DD">
        <w:rPr>
          <w:rFonts w:ascii="Times New Roman" w:hAnsi="Times New Roman" w:cs="Times New Roman"/>
          <w:sz w:val="28"/>
          <w:szCs w:val="28"/>
        </w:rPr>
        <w:t xml:space="preserve">заранее делится </w:t>
      </w:r>
      <w:r w:rsidR="007914DD">
        <w:rPr>
          <w:rFonts w:ascii="Times New Roman" w:hAnsi="Times New Roman" w:cs="Times New Roman"/>
          <w:sz w:val="28"/>
          <w:szCs w:val="28"/>
        </w:rPr>
        <w:t xml:space="preserve">  </w:t>
      </w:r>
      <w:r w:rsidRPr="007914DD">
        <w:rPr>
          <w:rFonts w:ascii="Times New Roman" w:hAnsi="Times New Roman" w:cs="Times New Roman"/>
          <w:sz w:val="28"/>
          <w:szCs w:val="28"/>
        </w:rPr>
        <w:t>на</w:t>
      </w:r>
      <w:r w:rsidR="007914DD">
        <w:rPr>
          <w:rFonts w:ascii="Times New Roman" w:hAnsi="Times New Roman" w:cs="Times New Roman"/>
          <w:sz w:val="28"/>
          <w:szCs w:val="28"/>
        </w:rPr>
        <w:t xml:space="preserve"> </w:t>
      </w:r>
      <w:r w:rsidRPr="007914DD">
        <w:rPr>
          <w:rFonts w:ascii="Times New Roman" w:hAnsi="Times New Roman" w:cs="Times New Roman"/>
          <w:sz w:val="28"/>
          <w:szCs w:val="28"/>
        </w:rPr>
        <w:t xml:space="preserve"> смысловые </w:t>
      </w:r>
      <w:r w:rsidR="007914DD">
        <w:rPr>
          <w:rFonts w:ascii="Times New Roman" w:hAnsi="Times New Roman" w:cs="Times New Roman"/>
          <w:sz w:val="28"/>
          <w:szCs w:val="28"/>
        </w:rPr>
        <w:t xml:space="preserve"> </w:t>
      </w:r>
      <w:r w:rsidRPr="007914DD">
        <w:rPr>
          <w:rFonts w:ascii="Times New Roman" w:hAnsi="Times New Roman" w:cs="Times New Roman"/>
          <w:sz w:val="28"/>
          <w:szCs w:val="28"/>
        </w:rPr>
        <w:t>части.</w:t>
      </w:r>
      <w:r w:rsidR="007914DD">
        <w:rPr>
          <w:rFonts w:ascii="Times New Roman" w:hAnsi="Times New Roman" w:cs="Times New Roman"/>
          <w:sz w:val="28"/>
          <w:szCs w:val="28"/>
        </w:rPr>
        <w:t xml:space="preserve"> </w:t>
      </w:r>
      <w:r w:rsidRPr="007914DD">
        <w:rPr>
          <w:rFonts w:ascii="Times New Roman" w:hAnsi="Times New Roman" w:cs="Times New Roman"/>
          <w:sz w:val="28"/>
          <w:szCs w:val="28"/>
        </w:rPr>
        <w:t xml:space="preserve"> Прямо</w:t>
      </w:r>
      <w:r w:rsidR="007914DD">
        <w:rPr>
          <w:rFonts w:ascii="Times New Roman" w:hAnsi="Times New Roman" w:cs="Times New Roman"/>
          <w:sz w:val="28"/>
          <w:szCs w:val="28"/>
        </w:rPr>
        <w:t xml:space="preserve"> </w:t>
      </w:r>
      <w:r w:rsidRPr="007914DD">
        <w:rPr>
          <w:rFonts w:ascii="Times New Roman" w:hAnsi="Times New Roman" w:cs="Times New Roman"/>
          <w:sz w:val="28"/>
          <w:szCs w:val="28"/>
        </w:rPr>
        <w:t xml:space="preserve"> в </w:t>
      </w:r>
      <w:r w:rsidR="007914DD">
        <w:rPr>
          <w:rFonts w:ascii="Times New Roman" w:hAnsi="Times New Roman" w:cs="Times New Roman"/>
          <w:sz w:val="28"/>
          <w:szCs w:val="28"/>
        </w:rPr>
        <w:t xml:space="preserve"> </w:t>
      </w:r>
      <w:r w:rsidRPr="007914DD">
        <w:rPr>
          <w:rFonts w:ascii="Times New Roman" w:hAnsi="Times New Roman" w:cs="Times New Roman"/>
          <w:sz w:val="28"/>
          <w:szCs w:val="28"/>
        </w:rPr>
        <w:t>тексте</w:t>
      </w:r>
      <w:r w:rsidR="007914DD">
        <w:rPr>
          <w:rFonts w:ascii="Times New Roman" w:hAnsi="Times New Roman" w:cs="Times New Roman"/>
          <w:sz w:val="28"/>
          <w:szCs w:val="28"/>
        </w:rPr>
        <w:t xml:space="preserve"> </w:t>
      </w:r>
      <w:r w:rsidRPr="007914DD">
        <w:rPr>
          <w:rFonts w:ascii="Times New Roman" w:hAnsi="Times New Roman" w:cs="Times New Roman"/>
          <w:sz w:val="28"/>
          <w:szCs w:val="28"/>
        </w:rPr>
        <w:t xml:space="preserve"> отмечается,</w:t>
      </w:r>
      <w:r w:rsidR="007914DD">
        <w:rPr>
          <w:rFonts w:ascii="Times New Roman" w:hAnsi="Times New Roman" w:cs="Times New Roman"/>
          <w:sz w:val="28"/>
          <w:szCs w:val="28"/>
        </w:rPr>
        <w:t xml:space="preserve"> </w:t>
      </w:r>
      <w:r w:rsidRPr="007914DD">
        <w:rPr>
          <w:rFonts w:ascii="Times New Roman" w:hAnsi="Times New Roman" w:cs="Times New Roman"/>
          <w:sz w:val="28"/>
          <w:szCs w:val="28"/>
        </w:rPr>
        <w:t xml:space="preserve"> где</w:t>
      </w:r>
      <w:r w:rsidR="007914DD">
        <w:rPr>
          <w:rFonts w:ascii="Times New Roman" w:hAnsi="Times New Roman" w:cs="Times New Roman"/>
          <w:sz w:val="28"/>
          <w:szCs w:val="28"/>
        </w:rPr>
        <w:t xml:space="preserve">  </w:t>
      </w:r>
      <w:r w:rsidRPr="007914DD">
        <w:rPr>
          <w:rFonts w:ascii="Times New Roman" w:hAnsi="Times New Roman" w:cs="Times New Roman"/>
          <w:sz w:val="28"/>
          <w:szCs w:val="28"/>
        </w:rPr>
        <w:t xml:space="preserve"> следует прервать</w:t>
      </w:r>
      <w:r w:rsidR="007914DD">
        <w:rPr>
          <w:rFonts w:ascii="Times New Roman" w:hAnsi="Times New Roman" w:cs="Times New Roman"/>
          <w:sz w:val="28"/>
          <w:szCs w:val="28"/>
        </w:rPr>
        <w:t xml:space="preserve">  </w:t>
      </w:r>
      <w:r w:rsidRPr="007914DD">
        <w:rPr>
          <w:rFonts w:ascii="Times New Roman" w:hAnsi="Times New Roman" w:cs="Times New Roman"/>
          <w:sz w:val="28"/>
          <w:szCs w:val="28"/>
        </w:rPr>
        <w:t xml:space="preserve"> чтение</w:t>
      </w:r>
      <w:r w:rsidR="007914DD">
        <w:rPr>
          <w:rFonts w:ascii="Times New Roman" w:hAnsi="Times New Roman" w:cs="Times New Roman"/>
          <w:sz w:val="28"/>
          <w:szCs w:val="28"/>
        </w:rPr>
        <w:t xml:space="preserve"> </w:t>
      </w:r>
      <w:r w:rsidRPr="007914DD">
        <w:rPr>
          <w:rFonts w:ascii="Times New Roman" w:hAnsi="Times New Roman" w:cs="Times New Roman"/>
          <w:sz w:val="28"/>
          <w:szCs w:val="28"/>
        </w:rPr>
        <w:t xml:space="preserve"> и</w:t>
      </w:r>
      <w:r w:rsidR="007914DD">
        <w:rPr>
          <w:rFonts w:ascii="Times New Roman" w:hAnsi="Times New Roman" w:cs="Times New Roman"/>
          <w:sz w:val="28"/>
          <w:szCs w:val="28"/>
        </w:rPr>
        <w:t xml:space="preserve"> </w:t>
      </w:r>
      <w:r w:rsidRPr="007914DD">
        <w:rPr>
          <w:rFonts w:ascii="Times New Roman" w:hAnsi="Times New Roman" w:cs="Times New Roman"/>
          <w:sz w:val="28"/>
          <w:szCs w:val="28"/>
        </w:rPr>
        <w:t xml:space="preserve"> сделать</w:t>
      </w:r>
      <w:r w:rsidR="007914DD">
        <w:rPr>
          <w:rFonts w:ascii="Times New Roman" w:hAnsi="Times New Roman" w:cs="Times New Roman"/>
          <w:sz w:val="28"/>
          <w:szCs w:val="28"/>
        </w:rPr>
        <w:t xml:space="preserve">  </w:t>
      </w:r>
      <w:r w:rsidRPr="007914DD">
        <w:rPr>
          <w:rFonts w:ascii="Times New Roman" w:hAnsi="Times New Roman" w:cs="Times New Roman"/>
          <w:sz w:val="28"/>
          <w:szCs w:val="28"/>
        </w:rPr>
        <w:t xml:space="preserve"> остановку:</w:t>
      </w:r>
      <w:r w:rsidR="007914DD">
        <w:rPr>
          <w:rFonts w:ascii="Times New Roman" w:hAnsi="Times New Roman" w:cs="Times New Roman"/>
          <w:sz w:val="28"/>
          <w:szCs w:val="28"/>
        </w:rPr>
        <w:t xml:space="preserve">  </w:t>
      </w:r>
      <w:r w:rsidRPr="007914DD">
        <w:rPr>
          <w:rFonts w:ascii="Times New Roman" w:hAnsi="Times New Roman" w:cs="Times New Roman"/>
          <w:sz w:val="28"/>
          <w:szCs w:val="28"/>
        </w:rPr>
        <w:t xml:space="preserve"> «первая </w:t>
      </w:r>
      <w:r w:rsidR="007914DD">
        <w:rPr>
          <w:rFonts w:ascii="Times New Roman" w:hAnsi="Times New Roman" w:cs="Times New Roman"/>
          <w:sz w:val="28"/>
          <w:szCs w:val="28"/>
        </w:rPr>
        <w:t xml:space="preserve">      </w:t>
      </w:r>
      <w:r w:rsidRPr="007914DD">
        <w:rPr>
          <w:rFonts w:ascii="Times New Roman" w:hAnsi="Times New Roman" w:cs="Times New Roman"/>
          <w:sz w:val="28"/>
          <w:szCs w:val="28"/>
        </w:rPr>
        <w:t>остановка»,</w:t>
      </w:r>
      <w:r w:rsidR="007914DD">
        <w:rPr>
          <w:rFonts w:ascii="Times New Roman" w:hAnsi="Times New Roman" w:cs="Times New Roman"/>
          <w:sz w:val="28"/>
          <w:szCs w:val="28"/>
        </w:rPr>
        <w:t xml:space="preserve">  </w:t>
      </w:r>
      <w:r w:rsidRPr="007914DD">
        <w:rPr>
          <w:rFonts w:ascii="Times New Roman" w:hAnsi="Times New Roman" w:cs="Times New Roman"/>
          <w:sz w:val="28"/>
          <w:szCs w:val="28"/>
        </w:rPr>
        <w:t xml:space="preserve"> «вторая остановка»</w:t>
      </w:r>
      <w:r w:rsidR="007914DD">
        <w:rPr>
          <w:rFonts w:ascii="Times New Roman" w:hAnsi="Times New Roman" w:cs="Times New Roman"/>
          <w:sz w:val="28"/>
          <w:szCs w:val="28"/>
        </w:rPr>
        <w:t xml:space="preserve"> </w:t>
      </w:r>
      <w:r w:rsidRPr="007914DD">
        <w:rPr>
          <w:rFonts w:ascii="Times New Roman" w:hAnsi="Times New Roman" w:cs="Times New Roman"/>
          <w:sz w:val="28"/>
          <w:szCs w:val="28"/>
        </w:rPr>
        <w:t xml:space="preserve"> и</w:t>
      </w:r>
      <w:r w:rsidR="007914DD">
        <w:rPr>
          <w:rFonts w:ascii="Times New Roman" w:hAnsi="Times New Roman" w:cs="Times New Roman"/>
          <w:sz w:val="28"/>
          <w:szCs w:val="28"/>
        </w:rPr>
        <w:t xml:space="preserve"> </w:t>
      </w:r>
      <w:r w:rsidRPr="007914DD">
        <w:rPr>
          <w:rFonts w:ascii="Times New Roman" w:hAnsi="Times New Roman" w:cs="Times New Roman"/>
          <w:sz w:val="28"/>
          <w:szCs w:val="28"/>
        </w:rPr>
        <w:t xml:space="preserve"> т. д.</w:t>
      </w:r>
      <w:r w:rsidR="007914DD">
        <w:rPr>
          <w:rFonts w:ascii="Times New Roman" w:hAnsi="Times New Roman" w:cs="Times New Roman"/>
          <w:sz w:val="28"/>
          <w:szCs w:val="28"/>
        </w:rPr>
        <w:t xml:space="preserve"> </w:t>
      </w:r>
      <w:r w:rsidRPr="007914DD">
        <w:rPr>
          <w:rFonts w:ascii="Times New Roman" w:hAnsi="Times New Roman" w:cs="Times New Roman"/>
          <w:sz w:val="28"/>
          <w:szCs w:val="28"/>
        </w:rPr>
        <w:t xml:space="preserve"> </w:t>
      </w:r>
      <w:r w:rsidR="00D222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Pr="007914DD">
        <w:rPr>
          <w:rFonts w:ascii="Times New Roman" w:hAnsi="Times New Roman" w:cs="Times New Roman"/>
          <w:sz w:val="28"/>
          <w:szCs w:val="28"/>
        </w:rPr>
        <w:t xml:space="preserve">3. Учитель </w:t>
      </w:r>
      <w:r w:rsidR="007914DD">
        <w:rPr>
          <w:rFonts w:ascii="Times New Roman" w:hAnsi="Times New Roman" w:cs="Times New Roman"/>
          <w:sz w:val="28"/>
          <w:szCs w:val="28"/>
        </w:rPr>
        <w:t xml:space="preserve"> </w:t>
      </w:r>
      <w:r w:rsidRPr="007914DD">
        <w:rPr>
          <w:rFonts w:ascii="Times New Roman" w:hAnsi="Times New Roman" w:cs="Times New Roman"/>
          <w:sz w:val="28"/>
          <w:szCs w:val="28"/>
        </w:rPr>
        <w:t>заранее</w:t>
      </w:r>
      <w:r w:rsidR="007914DD">
        <w:rPr>
          <w:rFonts w:ascii="Times New Roman" w:hAnsi="Times New Roman" w:cs="Times New Roman"/>
          <w:sz w:val="28"/>
          <w:szCs w:val="28"/>
        </w:rPr>
        <w:t xml:space="preserve"> </w:t>
      </w:r>
      <w:r w:rsidRPr="007914DD">
        <w:rPr>
          <w:rFonts w:ascii="Times New Roman" w:hAnsi="Times New Roman" w:cs="Times New Roman"/>
          <w:sz w:val="28"/>
          <w:szCs w:val="28"/>
        </w:rPr>
        <w:t xml:space="preserve"> продумывает</w:t>
      </w:r>
      <w:r w:rsidR="007914DD">
        <w:rPr>
          <w:rFonts w:ascii="Times New Roman" w:hAnsi="Times New Roman" w:cs="Times New Roman"/>
          <w:sz w:val="28"/>
          <w:szCs w:val="28"/>
        </w:rPr>
        <w:t xml:space="preserve"> </w:t>
      </w:r>
      <w:r w:rsidRPr="007914DD">
        <w:rPr>
          <w:rFonts w:ascii="Times New Roman" w:hAnsi="Times New Roman" w:cs="Times New Roman"/>
          <w:sz w:val="28"/>
          <w:szCs w:val="28"/>
        </w:rPr>
        <w:t xml:space="preserve"> вопросы</w:t>
      </w:r>
      <w:r w:rsidR="007914DD">
        <w:rPr>
          <w:rFonts w:ascii="Times New Roman" w:hAnsi="Times New Roman" w:cs="Times New Roman"/>
          <w:sz w:val="28"/>
          <w:szCs w:val="28"/>
        </w:rPr>
        <w:t xml:space="preserve"> </w:t>
      </w:r>
      <w:r w:rsidRPr="007914DD">
        <w:rPr>
          <w:rFonts w:ascii="Times New Roman" w:hAnsi="Times New Roman" w:cs="Times New Roman"/>
          <w:sz w:val="28"/>
          <w:szCs w:val="28"/>
        </w:rPr>
        <w:t xml:space="preserve"> и</w:t>
      </w:r>
      <w:r w:rsidR="007914DD">
        <w:rPr>
          <w:rFonts w:ascii="Times New Roman" w:hAnsi="Times New Roman" w:cs="Times New Roman"/>
          <w:sz w:val="28"/>
          <w:szCs w:val="28"/>
        </w:rPr>
        <w:t xml:space="preserve"> </w:t>
      </w:r>
      <w:r w:rsidRPr="007914DD">
        <w:rPr>
          <w:rFonts w:ascii="Times New Roman" w:hAnsi="Times New Roman" w:cs="Times New Roman"/>
          <w:sz w:val="28"/>
          <w:szCs w:val="28"/>
        </w:rPr>
        <w:t xml:space="preserve"> задания к тексту,</w:t>
      </w:r>
      <w:r w:rsidR="007914DD">
        <w:rPr>
          <w:rFonts w:ascii="Times New Roman" w:hAnsi="Times New Roman" w:cs="Times New Roman"/>
          <w:sz w:val="28"/>
          <w:szCs w:val="28"/>
        </w:rPr>
        <w:t xml:space="preserve"> </w:t>
      </w:r>
      <w:r w:rsidRPr="007914DD">
        <w:rPr>
          <w:rFonts w:ascii="Times New Roman" w:hAnsi="Times New Roman" w:cs="Times New Roman"/>
          <w:sz w:val="28"/>
          <w:szCs w:val="28"/>
        </w:rPr>
        <w:t xml:space="preserve"> направленные </w:t>
      </w:r>
      <w:r w:rsidR="007914DD">
        <w:rPr>
          <w:rFonts w:ascii="Times New Roman" w:hAnsi="Times New Roman" w:cs="Times New Roman"/>
          <w:sz w:val="28"/>
          <w:szCs w:val="28"/>
        </w:rPr>
        <w:t xml:space="preserve"> </w:t>
      </w:r>
      <w:r w:rsidRPr="007914DD">
        <w:rPr>
          <w:rFonts w:ascii="Times New Roman" w:hAnsi="Times New Roman" w:cs="Times New Roman"/>
          <w:sz w:val="28"/>
          <w:szCs w:val="28"/>
        </w:rPr>
        <w:t>на</w:t>
      </w:r>
      <w:r w:rsidR="007914DD">
        <w:rPr>
          <w:rFonts w:ascii="Times New Roman" w:hAnsi="Times New Roman" w:cs="Times New Roman"/>
          <w:sz w:val="28"/>
          <w:szCs w:val="28"/>
        </w:rPr>
        <w:t xml:space="preserve"> </w:t>
      </w:r>
      <w:r w:rsidRPr="007914DD">
        <w:rPr>
          <w:rFonts w:ascii="Times New Roman" w:hAnsi="Times New Roman" w:cs="Times New Roman"/>
          <w:sz w:val="28"/>
          <w:szCs w:val="28"/>
        </w:rPr>
        <w:t xml:space="preserve"> развитие</w:t>
      </w:r>
      <w:r w:rsidR="007914DD">
        <w:rPr>
          <w:rFonts w:ascii="Times New Roman" w:hAnsi="Times New Roman" w:cs="Times New Roman"/>
          <w:sz w:val="28"/>
          <w:szCs w:val="28"/>
        </w:rPr>
        <w:t xml:space="preserve"> </w:t>
      </w:r>
      <w:r w:rsidRPr="007914DD">
        <w:rPr>
          <w:rFonts w:ascii="Times New Roman" w:hAnsi="Times New Roman" w:cs="Times New Roman"/>
          <w:sz w:val="28"/>
          <w:szCs w:val="28"/>
        </w:rPr>
        <w:t xml:space="preserve"> у</w:t>
      </w:r>
      <w:r w:rsidR="007914DD">
        <w:rPr>
          <w:rFonts w:ascii="Times New Roman" w:hAnsi="Times New Roman" w:cs="Times New Roman"/>
          <w:sz w:val="28"/>
          <w:szCs w:val="28"/>
        </w:rPr>
        <w:t xml:space="preserve"> </w:t>
      </w:r>
      <w:r w:rsidRPr="007914DD">
        <w:rPr>
          <w:rFonts w:ascii="Times New Roman" w:hAnsi="Times New Roman" w:cs="Times New Roman"/>
          <w:sz w:val="28"/>
          <w:szCs w:val="28"/>
        </w:rPr>
        <w:t xml:space="preserve"> учащихся</w:t>
      </w:r>
      <w:r w:rsidR="007914DD">
        <w:rPr>
          <w:rFonts w:ascii="Times New Roman" w:hAnsi="Times New Roman" w:cs="Times New Roman"/>
          <w:sz w:val="28"/>
          <w:szCs w:val="28"/>
        </w:rPr>
        <w:t xml:space="preserve"> </w:t>
      </w:r>
      <w:r w:rsidRPr="007914DD">
        <w:rPr>
          <w:rFonts w:ascii="Times New Roman" w:hAnsi="Times New Roman" w:cs="Times New Roman"/>
          <w:sz w:val="28"/>
          <w:szCs w:val="28"/>
        </w:rPr>
        <w:t xml:space="preserve"> различных мыслительных навыков. </w:t>
      </w:r>
      <w:r w:rsidR="007914DD">
        <w:rPr>
          <w:rFonts w:ascii="Times New Roman" w:hAnsi="Times New Roman" w:cs="Times New Roman"/>
          <w:sz w:val="28"/>
          <w:szCs w:val="28"/>
        </w:rPr>
        <w:t xml:space="preserve"> </w:t>
      </w:r>
      <w:r w:rsidRPr="007914DD">
        <w:rPr>
          <w:rFonts w:ascii="Times New Roman" w:hAnsi="Times New Roman" w:cs="Times New Roman"/>
          <w:sz w:val="28"/>
          <w:szCs w:val="28"/>
        </w:rPr>
        <w:t xml:space="preserve">Учитель </w:t>
      </w:r>
      <w:r w:rsidR="007914DD">
        <w:rPr>
          <w:rFonts w:ascii="Times New Roman" w:hAnsi="Times New Roman" w:cs="Times New Roman"/>
          <w:sz w:val="28"/>
          <w:szCs w:val="28"/>
        </w:rPr>
        <w:t xml:space="preserve"> </w:t>
      </w:r>
      <w:r w:rsidRPr="007914DD">
        <w:rPr>
          <w:rFonts w:ascii="Times New Roman" w:hAnsi="Times New Roman" w:cs="Times New Roman"/>
          <w:sz w:val="28"/>
          <w:szCs w:val="28"/>
        </w:rPr>
        <w:t>дает</w:t>
      </w:r>
      <w:r w:rsidR="007914DD">
        <w:rPr>
          <w:rFonts w:ascii="Times New Roman" w:hAnsi="Times New Roman" w:cs="Times New Roman"/>
          <w:sz w:val="28"/>
          <w:szCs w:val="28"/>
        </w:rPr>
        <w:t xml:space="preserve"> </w:t>
      </w:r>
      <w:r w:rsidRPr="007914DD">
        <w:rPr>
          <w:rFonts w:ascii="Times New Roman" w:hAnsi="Times New Roman" w:cs="Times New Roman"/>
          <w:sz w:val="28"/>
          <w:szCs w:val="28"/>
        </w:rPr>
        <w:t xml:space="preserve"> инструкцию </w:t>
      </w:r>
      <w:r w:rsidR="007914DD">
        <w:rPr>
          <w:rFonts w:ascii="Times New Roman" w:hAnsi="Times New Roman" w:cs="Times New Roman"/>
          <w:sz w:val="28"/>
          <w:szCs w:val="28"/>
        </w:rPr>
        <w:t xml:space="preserve"> </w:t>
      </w:r>
      <w:r w:rsidRPr="007914DD">
        <w:rPr>
          <w:rFonts w:ascii="Times New Roman" w:hAnsi="Times New Roman" w:cs="Times New Roman"/>
          <w:sz w:val="28"/>
          <w:szCs w:val="28"/>
        </w:rPr>
        <w:t>и</w:t>
      </w:r>
      <w:r w:rsidR="007914DD">
        <w:rPr>
          <w:rFonts w:ascii="Times New Roman" w:hAnsi="Times New Roman" w:cs="Times New Roman"/>
          <w:sz w:val="28"/>
          <w:szCs w:val="28"/>
        </w:rPr>
        <w:t xml:space="preserve"> </w:t>
      </w:r>
      <w:r w:rsidRPr="007914DD">
        <w:rPr>
          <w:rFonts w:ascii="Times New Roman" w:hAnsi="Times New Roman" w:cs="Times New Roman"/>
          <w:sz w:val="28"/>
          <w:szCs w:val="28"/>
        </w:rPr>
        <w:t xml:space="preserve"> организовывает</w:t>
      </w:r>
      <w:r w:rsidR="007914DD">
        <w:rPr>
          <w:rFonts w:ascii="Times New Roman" w:hAnsi="Times New Roman" w:cs="Times New Roman"/>
          <w:sz w:val="28"/>
          <w:szCs w:val="28"/>
        </w:rPr>
        <w:t xml:space="preserve"> </w:t>
      </w:r>
      <w:r w:rsidRPr="007914DD">
        <w:rPr>
          <w:rFonts w:ascii="Times New Roman" w:hAnsi="Times New Roman" w:cs="Times New Roman"/>
          <w:sz w:val="28"/>
          <w:szCs w:val="28"/>
        </w:rPr>
        <w:t xml:space="preserve"> процесс </w:t>
      </w:r>
      <w:r w:rsidR="007914DD">
        <w:rPr>
          <w:rFonts w:ascii="Times New Roman" w:hAnsi="Times New Roman" w:cs="Times New Roman"/>
          <w:sz w:val="28"/>
          <w:szCs w:val="28"/>
        </w:rPr>
        <w:t xml:space="preserve"> </w:t>
      </w:r>
      <w:r w:rsidRPr="007914DD">
        <w:rPr>
          <w:rFonts w:ascii="Times New Roman" w:hAnsi="Times New Roman" w:cs="Times New Roman"/>
          <w:sz w:val="28"/>
          <w:szCs w:val="28"/>
        </w:rPr>
        <w:t>чтения</w:t>
      </w:r>
      <w:r w:rsidR="007914DD">
        <w:rPr>
          <w:rFonts w:ascii="Times New Roman" w:hAnsi="Times New Roman" w:cs="Times New Roman"/>
          <w:sz w:val="28"/>
          <w:szCs w:val="28"/>
        </w:rPr>
        <w:t xml:space="preserve"> </w:t>
      </w:r>
      <w:r w:rsidRPr="007914DD">
        <w:rPr>
          <w:rFonts w:ascii="Times New Roman" w:hAnsi="Times New Roman" w:cs="Times New Roman"/>
          <w:sz w:val="28"/>
          <w:szCs w:val="28"/>
        </w:rPr>
        <w:t xml:space="preserve"> с остановками, </w:t>
      </w:r>
      <w:r w:rsidR="007914DD">
        <w:rPr>
          <w:rFonts w:ascii="Times New Roman" w:hAnsi="Times New Roman" w:cs="Times New Roman"/>
          <w:sz w:val="28"/>
          <w:szCs w:val="28"/>
        </w:rPr>
        <w:t xml:space="preserve"> </w:t>
      </w:r>
      <w:r w:rsidRPr="007914DD">
        <w:rPr>
          <w:rFonts w:ascii="Times New Roman" w:hAnsi="Times New Roman" w:cs="Times New Roman"/>
          <w:sz w:val="28"/>
          <w:szCs w:val="28"/>
        </w:rPr>
        <w:t>внимательно следя за соблюдением правил работы с текстом. (Описанная стратегия может использоваться не только при самостоятельном чтении, но и при восприятии текста «на слух»). Примеры в Приложении №4</w:t>
      </w:r>
      <w:r w:rsidRPr="00B202BA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.D0.9A.D0.BB.D0.B0.D1.81.D1.82.D0.B5.D1."/>
      <w:bookmarkEnd w:id="0"/>
    </w:p>
    <w:p w:rsidR="007914DD" w:rsidRDefault="00C416AF" w:rsidP="007E54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CBC">
        <w:rPr>
          <w:rStyle w:val="mw-headline"/>
          <w:rFonts w:ascii="Times New Roman" w:hAnsi="Times New Roman" w:cs="Times New Roman"/>
          <w:b/>
          <w:sz w:val="28"/>
          <w:szCs w:val="28"/>
        </w:rPr>
        <w:t>Кластер - э</w:t>
      </w:r>
      <w:r w:rsidRPr="007B2CBC">
        <w:rPr>
          <w:rFonts w:ascii="Times New Roman" w:hAnsi="Times New Roman" w:cs="Times New Roman"/>
          <w:sz w:val="28"/>
          <w:szCs w:val="28"/>
        </w:rPr>
        <w:t xml:space="preserve">то способ графической организации материала, позволяющий сделать наглядными те мыслительные процессы, которые происходят при погружении в ту или иную тему. Кластер является отражением нелинейной формы мышления. Иногда такой способ называют «наглядным мозговым штурмом». </w:t>
      </w:r>
      <w:r w:rsidRPr="007B2CBC">
        <w:rPr>
          <w:rFonts w:ascii="Times New Roman" w:hAnsi="Times New Roman" w:cs="Times New Roman"/>
          <w:bCs/>
          <w:sz w:val="28"/>
          <w:szCs w:val="28"/>
        </w:rPr>
        <w:t>Последовательность действий проста и логична:</w:t>
      </w:r>
      <w:r w:rsidR="007914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16AF" w:rsidRPr="007B2CBC" w:rsidRDefault="00C416AF" w:rsidP="00D222CC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B2CBC">
        <w:rPr>
          <w:rFonts w:ascii="Times New Roman" w:hAnsi="Times New Roman" w:cs="Times New Roman"/>
          <w:sz w:val="28"/>
          <w:szCs w:val="28"/>
        </w:rPr>
        <w:t xml:space="preserve">1. Посередине чистого листа (классной доски) написать ключевое слово или предложение, которое является «сердцем» идеи, темы. </w:t>
      </w:r>
      <w:r w:rsidR="00D222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Pr="007B2CBC">
        <w:rPr>
          <w:rFonts w:ascii="Times New Roman" w:hAnsi="Times New Roman" w:cs="Times New Roman"/>
          <w:sz w:val="28"/>
          <w:szCs w:val="28"/>
        </w:rPr>
        <w:t xml:space="preserve">2. Вокруг «накидать» слова или предложения, выражающие идеи, факты, образы, подходящие для данной темы. (Модель «планеты и ее спутники») </w:t>
      </w:r>
      <w:r w:rsidR="00D222CC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7B2CBC">
        <w:rPr>
          <w:rFonts w:ascii="Times New Roman" w:hAnsi="Times New Roman" w:cs="Times New Roman"/>
          <w:sz w:val="28"/>
          <w:szCs w:val="28"/>
        </w:rPr>
        <w:t xml:space="preserve">3. По мере записи, появившиеся слова соединяются прямыми линиями с ключевым понятием. У каждого из «спутников» в свою очередь тоже появляются «спутники», устанавливаются новые логические связи. В итоге получается структура, которая графически отображает наши размышления, определяет информационное поле данной теме.                                                                                                               В работе над кластерами необходимо соблюдать </w:t>
      </w:r>
      <w:r w:rsidRPr="007B2CBC">
        <w:rPr>
          <w:rFonts w:ascii="Times New Roman" w:hAnsi="Times New Roman" w:cs="Times New Roman"/>
          <w:b/>
          <w:bCs/>
          <w:sz w:val="28"/>
          <w:szCs w:val="28"/>
        </w:rPr>
        <w:t>следующие правила</w:t>
      </w:r>
      <w:r w:rsidRPr="007B2CBC">
        <w:rPr>
          <w:rFonts w:ascii="Times New Roman" w:hAnsi="Times New Roman" w:cs="Times New Roman"/>
          <w:sz w:val="28"/>
          <w:szCs w:val="28"/>
        </w:rPr>
        <w:t xml:space="preserve">:                        1. Не бояться записывать все, что приходит на ум. Дать волю воображению и интуиции. </w:t>
      </w:r>
      <w:r w:rsidR="00D222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</w:t>
      </w:r>
      <w:r w:rsidRPr="007B2CBC">
        <w:rPr>
          <w:rFonts w:ascii="Times New Roman" w:hAnsi="Times New Roman" w:cs="Times New Roman"/>
          <w:sz w:val="28"/>
          <w:szCs w:val="28"/>
        </w:rPr>
        <w:t xml:space="preserve">2. Продолжать работу, пока не кончится время или идеи не иссякнут. </w:t>
      </w:r>
      <w:r w:rsidR="00D222CC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7B2CBC">
        <w:rPr>
          <w:rFonts w:ascii="Times New Roman" w:hAnsi="Times New Roman" w:cs="Times New Roman"/>
          <w:sz w:val="28"/>
          <w:szCs w:val="28"/>
        </w:rPr>
        <w:t>3. Постараться построить как можно больше связей. Не следовать по заранее определенному плану. ( Приложение №1,№№ 6,9)</w:t>
      </w:r>
    </w:p>
    <w:p w:rsidR="00C416AF" w:rsidRPr="007463DF" w:rsidRDefault="00C416AF" w:rsidP="007E54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63DF">
        <w:rPr>
          <w:rFonts w:ascii="Times New Roman" w:hAnsi="Times New Roman" w:cs="Times New Roman"/>
          <w:b/>
          <w:sz w:val="28"/>
          <w:szCs w:val="28"/>
        </w:rPr>
        <w:t>Учебный мозговой штурм</w:t>
      </w:r>
      <w:r w:rsidRPr="007463D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463DF">
        <w:rPr>
          <w:rFonts w:ascii="Times New Roman" w:hAnsi="Times New Roman" w:cs="Times New Roman"/>
          <w:sz w:val="28"/>
          <w:szCs w:val="28"/>
        </w:rPr>
        <w:t xml:space="preserve"> </w:t>
      </w:r>
      <w:r w:rsidRPr="007463DF">
        <w:rPr>
          <w:rFonts w:ascii="Times New Roman" w:hAnsi="Times New Roman" w:cs="Times New Roman"/>
          <w:color w:val="000000"/>
          <w:sz w:val="28"/>
          <w:szCs w:val="28"/>
        </w:rPr>
        <w:t xml:space="preserve">проводится в группах численностью 5-7 человек. После постановки проблемы  учителем в  каждой подгруппе, идет три этапа обсуждения: </w:t>
      </w:r>
    </w:p>
    <w:p w:rsidR="00C416AF" w:rsidRPr="007B2CBC" w:rsidRDefault="00C416AF" w:rsidP="00D222CC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2CBC">
        <w:rPr>
          <w:rFonts w:ascii="Times New Roman" w:hAnsi="Times New Roman" w:cs="Times New Roman"/>
          <w:color w:val="000000"/>
          <w:sz w:val="28"/>
          <w:szCs w:val="28"/>
        </w:rPr>
        <w:t xml:space="preserve">1. Создание банка идей, возможных решений проблемы. Принимаются и фиксируются на доске или плакате любые предложения. Критика и </w:t>
      </w:r>
      <w:r w:rsidRPr="007B2CB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комментирование не допускаются. </w:t>
      </w:r>
      <w:r w:rsidR="00D222C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</w:t>
      </w:r>
      <w:r w:rsidRPr="007B2CBC">
        <w:rPr>
          <w:rFonts w:ascii="Times New Roman" w:hAnsi="Times New Roman" w:cs="Times New Roman"/>
          <w:color w:val="000000"/>
          <w:sz w:val="28"/>
          <w:szCs w:val="28"/>
        </w:rPr>
        <w:t>2. Коллективное обсуждение идей и предложений (главное – найти рациональное в любом из предложений, попытаться совместить их в целое).</w:t>
      </w:r>
      <w:r w:rsidRPr="007B2CB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B2CBC">
        <w:rPr>
          <w:rFonts w:ascii="Times New Roman" w:hAnsi="Times New Roman" w:cs="Times New Roman"/>
          <w:sz w:val="28"/>
          <w:szCs w:val="28"/>
        </w:rPr>
        <w:t>3.</w:t>
      </w:r>
      <w:r w:rsidRPr="007B2CB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B2CBC">
        <w:rPr>
          <w:rFonts w:ascii="Times New Roman" w:hAnsi="Times New Roman" w:cs="Times New Roman"/>
          <w:sz w:val="28"/>
          <w:szCs w:val="28"/>
        </w:rPr>
        <w:t>О</w:t>
      </w:r>
      <w:r w:rsidRPr="007B2CBC">
        <w:rPr>
          <w:rFonts w:ascii="Times New Roman" w:hAnsi="Times New Roman" w:cs="Times New Roman"/>
          <w:color w:val="000000"/>
          <w:sz w:val="28"/>
          <w:szCs w:val="28"/>
        </w:rPr>
        <w:t>бучающиеся выбирают несколько наиболее интересных решений, готовят на их основе проект ответа.  После этого идет коллективное обсуждение и корректирование  признаков дидактической единицы. Этот прием используется на стадии вызова.  (Приложения №2 и №5)</w:t>
      </w:r>
    </w:p>
    <w:p w:rsidR="00C416AF" w:rsidRPr="007B2CBC" w:rsidRDefault="00C416AF" w:rsidP="007E54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2CB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B2CBC">
        <w:rPr>
          <w:rFonts w:ascii="Times New Roman" w:hAnsi="Times New Roman" w:cs="Times New Roman"/>
          <w:b/>
          <w:sz w:val="28"/>
          <w:szCs w:val="28"/>
        </w:rPr>
        <w:t xml:space="preserve">«Верные – неверные утверждения». </w:t>
      </w:r>
      <w:r w:rsidRPr="007B2CBC">
        <w:rPr>
          <w:rFonts w:ascii="Times New Roman" w:hAnsi="Times New Roman" w:cs="Times New Roman"/>
          <w:sz w:val="28"/>
          <w:szCs w:val="28"/>
        </w:rPr>
        <w:t>Этот прием используется с целью актуа</w:t>
      </w:r>
      <w:r w:rsidR="00EF2CA6">
        <w:rPr>
          <w:rFonts w:ascii="Times New Roman" w:hAnsi="Times New Roman" w:cs="Times New Roman"/>
          <w:sz w:val="28"/>
          <w:szCs w:val="28"/>
        </w:rPr>
        <w:t xml:space="preserve">лизации знаний по изучаемой </w:t>
      </w:r>
      <w:r w:rsidRPr="007B2CBC">
        <w:rPr>
          <w:rFonts w:ascii="Times New Roman" w:hAnsi="Times New Roman" w:cs="Times New Roman"/>
          <w:sz w:val="28"/>
          <w:szCs w:val="28"/>
        </w:rPr>
        <w:t>теме, развития у учащихся критического подхода к получаемой информации. На  стадии вызова учитель предлагает несколько утверждений по новой теме. Дети выбирают «верные» утверждения, полагаясь на собственный опыт или просто угадывая. В любом случае они настраиваются на изучение темы, выделяют ключевые моменты, а элемент соревнования позволяет удерживать внимание до конца урока. На стадии рефлексии возвращаемся к этому приему, чтобы выяснить, какие из утверждений были  действительно верными. При обобщении и систематизации знаний этот прием можно использовать только на стадии рефлексии для получения обратной</w:t>
      </w:r>
      <w:r w:rsidRPr="007B2CBC">
        <w:rPr>
          <w:rFonts w:ascii="Times New Roman" w:hAnsi="Times New Roman" w:cs="Times New Roman"/>
          <w:color w:val="000000"/>
          <w:sz w:val="28"/>
          <w:szCs w:val="28"/>
        </w:rPr>
        <w:t xml:space="preserve"> связи . (Приложения №5 и №6)</w:t>
      </w:r>
    </w:p>
    <w:p w:rsidR="00C416AF" w:rsidRPr="007B2CBC" w:rsidRDefault="00C416AF" w:rsidP="007E54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CBC">
        <w:rPr>
          <w:rStyle w:val="mw-headline"/>
          <w:rFonts w:ascii="Times New Roman" w:hAnsi="Times New Roman" w:cs="Times New Roman"/>
          <w:b/>
          <w:sz w:val="28"/>
          <w:szCs w:val="28"/>
        </w:rPr>
        <w:t>Синквейн - э</w:t>
      </w:r>
      <w:r w:rsidRPr="007B2CBC">
        <w:rPr>
          <w:rFonts w:ascii="Times New Roman" w:hAnsi="Times New Roman" w:cs="Times New Roman"/>
          <w:sz w:val="28"/>
          <w:szCs w:val="28"/>
        </w:rPr>
        <w:t>то стихотворение, состоящее из пяти строк. Используется как способ синтеза материала. Лаконичность формы развивает способность резюмировать информацию, излагать мысль в нескольких значимых словах, емких и кратких выражениях. Си</w:t>
      </w:r>
      <w:r w:rsidR="003711D8" w:rsidRPr="007B2CBC">
        <w:rPr>
          <w:rFonts w:ascii="Times New Roman" w:hAnsi="Times New Roman" w:cs="Times New Roman"/>
          <w:sz w:val="28"/>
          <w:szCs w:val="28"/>
        </w:rPr>
        <w:t>н</w:t>
      </w:r>
      <w:r w:rsidRPr="007B2CBC">
        <w:rPr>
          <w:rFonts w:ascii="Times New Roman" w:hAnsi="Times New Roman" w:cs="Times New Roman"/>
          <w:sz w:val="28"/>
          <w:szCs w:val="28"/>
        </w:rPr>
        <w:t xml:space="preserve">квейн может быть предложен, как индивидуальное самостоятельное задание; для работы в парах; реже как коллективное творчество. Границы предметной области зависят от гибкости воображения учителя. Обычно синквейн используется на стадии рефлексии, хотя может быть дан и как нетрадиционная форма на стадии вызова.                                             </w:t>
      </w:r>
      <w:r w:rsidRPr="007B2CBC">
        <w:rPr>
          <w:rFonts w:ascii="Times New Roman" w:hAnsi="Times New Roman" w:cs="Times New Roman"/>
          <w:b/>
          <w:bCs/>
          <w:sz w:val="28"/>
          <w:szCs w:val="28"/>
        </w:rPr>
        <w:t xml:space="preserve">Правила написания синквейна: </w:t>
      </w:r>
      <w:r w:rsidRPr="007B2CBC">
        <w:rPr>
          <w:rFonts w:ascii="Times New Roman" w:hAnsi="Times New Roman" w:cs="Times New Roman"/>
          <w:sz w:val="28"/>
          <w:szCs w:val="28"/>
        </w:rPr>
        <w:t>перв</w:t>
      </w:r>
      <w:r w:rsidR="0028672E">
        <w:rPr>
          <w:rFonts w:ascii="Times New Roman" w:hAnsi="Times New Roman" w:cs="Times New Roman"/>
          <w:sz w:val="28"/>
          <w:szCs w:val="28"/>
        </w:rPr>
        <w:t xml:space="preserve">ая строка – тема стихотворения, </w:t>
      </w:r>
      <w:r w:rsidRPr="007B2CBC">
        <w:rPr>
          <w:rFonts w:ascii="Times New Roman" w:hAnsi="Times New Roman" w:cs="Times New Roman"/>
          <w:sz w:val="28"/>
          <w:szCs w:val="28"/>
        </w:rPr>
        <w:t>выраженная одним словом, обычно именем существительным; вторая строка – описание темы в двух словах, как правило, именами прилагательными; третья строка – описание действия в рамках этой темы тремя словами, обычно глаголами;  четвертая строка – фраза из четырех слов, выражающая</w:t>
      </w:r>
      <w:r w:rsidR="0028672E">
        <w:rPr>
          <w:rFonts w:ascii="Times New Roman" w:hAnsi="Times New Roman" w:cs="Times New Roman"/>
          <w:sz w:val="28"/>
          <w:szCs w:val="28"/>
        </w:rPr>
        <w:t xml:space="preserve"> отношение автора к данной теме</w:t>
      </w:r>
      <w:r w:rsidRPr="007B2CBC">
        <w:rPr>
          <w:rFonts w:ascii="Times New Roman" w:hAnsi="Times New Roman" w:cs="Times New Roman"/>
          <w:sz w:val="28"/>
          <w:szCs w:val="28"/>
        </w:rPr>
        <w:t>; пятая строка – одно слово – синоним к первому, на эмоционально-образном или философско-обобщенном уровне, повторяющее суть темы. ( Приложения №1 и №5)</w:t>
      </w:r>
      <w:bookmarkStart w:id="1" w:name=".C2.AB.D0.9F.D1.80.D0.BE.D0.B4.D0.B2.D0."/>
      <w:bookmarkEnd w:id="1"/>
    </w:p>
    <w:p w:rsidR="00C416AF" w:rsidRPr="007B2CBC" w:rsidRDefault="00C416AF" w:rsidP="007E546A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B2CBC">
        <w:rPr>
          <w:sz w:val="28"/>
          <w:szCs w:val="28"/>
        </w:rPr>
        <w:t xml:space="preserve"> </w:t>
      </w:r>
      <w:r w:rsidRPr="007B2CBC">
        <w:rPr>
          <w:b/>
          <w:sz w:val="28"/>
          <w:szCs w:val="28"/>
        </w:rPr>
        <w:t>Инсерт</w:t>
      </w:r>
      <w:r w:rsidRPr="007B2CBC">
        <w:rPr>
          <w:sz w:val="28"/>
          <w:szCs w:val="28"/>
        </w:rPr>
        <w:t xml:space="preserve">  в дословном переводе с английского означает: интерактивная система записи для эффективного чтения и размышления. Прием осуществляется в несколько этапов.                                                                                                               </w:t>
      </w:r>
      <w:r w:rsidRPr="007B2CBC">
        <w:rPr>
          <w:b/>
          <w:bCs/>
          <w:sz w:val="28"/>
          <w:szCs w:val="28"/>
        </w:rPr>
        <w:t>I э т а п:</w:t>
      </w:r>
      <w:r w:rsidRPr="007B2CBC">
        <w:rPr>
          <w:sz w:val="28"/>
          <w:szCs w:val="28"/>
        </w:rPr>
        <w:t xml:space="preserve"> Предлагается система маркировки текста, чтобы подразделить заключенную в ней информацию следующим образом: V «галочкой» помечается то, что уже известно учащимся; - знаком «минус» помечается то, что противоречит их представлению; + знаком «плюс» помечается то, что является для них интересным и неожиданным; ? «вопросительный знак» ставится, если что-то неясно, возникло желание узнать больше.                                                                                                                                </w:t>
      </w:r>
      <w:r w:rsidRPr="007B2CBC">
        <w:rPr>
          <w:b/>
          <w:bCs/>
          <w:sz w:val="28"/>
          <w:szCs w:val="28"/>
        </w:rPr>
        <w:t>II э т а п:</w:t>
      </w:r>
      <w:r w:rsidRPr="007B2CBC">
        <w:rPr>
          <w:sz w:val="28"/>
          <w:szCs w:val="28"/>
        </w:rPr>
        <w:t xml:space="preserve"> Читая текст, учащиеся помечают соответствующим значком на </w:t>
      </w:r>
      <w:r w:rsidRPr="007B2CBC">
        <w:rPr>
          <w:sz w:val="28"/>
          <w:szCs w:val="28"/>
        </w:rPr>
        <w:lastRenderedPageBreak/>
        <w:t xml:space="preserve">полях отдельные абзацы и предложения.                                                                                          </w:t>
      </w:r>
      <w:r w:rsidRPr="007B2CBC">
        <w:rPr>
          <w:b/>
          <w:bCs/>
          <w:sz w:val="28"/>
          <w:szCs w:val="28"/>
        </w:rPr>
        <w:t>III э т а п:</w:t>
      </w:r>
      <w:r w:rsidRPr="007B2CBC">
        <w:rPr>
          <w:sz w:val="28"/>
          <w:szCs w:val="28"/>
        </w:rPr>
        <w:t xml:space="preserve"> Учащимся предлагается систематизировать информацию, расположив ее в соответствии со своими пометками в следующую таблицу:</w:t>
      </w:r>
    </w:p>
    <w:p w:rsidR="00C416AF" w:rsidRPr="007B2CBC" w:rsidRDefault="00C416AF" w:rsidP="007E546A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tbl>
      <w:tblPr>
        <w:tblStyle w:val="af"/>
        <w:tblpPr w:leftFromText="180" w:rightFromText="180" w:vertAnchor="text" w:horzAnchor="margin" w:tblpY="-28"/>
        <w:tblW w:w="0" w:type="auto"/>
        <w:tblLook w:val="04A0"/>
      </w:tblPr>
      <w:tblGrid>
        <w:gridCol w:w="1711"/>
        <w:gridCol w:w="2699"/>
        <w:gridCol w:w="2775"/>
        <w:gridCol w:w="2386"/>
      </w:tblGrid>
      <w:tr w:rsidR="000641AA" w:rsidRPr="007B2CBC" w:rsidTr="00AA1B1E">
        <w:tc>
          <w:tcPr>
            <w:tcW w:w="0" w:type="auto"/>
            <w:hideMark/>
          </w:tcPr>
          <w:p w:rsidR="00C416AF" w:rsidRPr="007B2CBC" w:rsidRDefault="00C416AF" w:rsidP="00343A9D">
            <w:pPr>
              <w:jc w:val="both"/>
              <w:rPr>
                <w:bCs/>
                <w:sz w:val="28"/>
                <w:szCs w:val="28"/>
              </w:rPr>
            </w:pPr>
            <w:r w:rsidRPr="007B2CBC">
              <w:rPr>
                <w:b/>
                <w:bCs/>
                <w:sz w:val="28"/>
                <w:szCs w:val="28"/>
              </w:rPr>
              <w:t>V</w:t>
            </w:r>
            <w:r w:rsidRPr="007B2CBC">
              <w:rPr>
                <w:bCs/>
                <w:sz w:val="28"/>
                <w:szCs w:val="28"/>
              </w:rPr>
              <w:t xml:space="preserve">  (то, что уже известно)</w:t>
            </w:r>
          </w:p>
        </w:tc>
        <w:tc>
          <w:tcPr>
            <w:tcW w:w="0" w:type="auto"/>
            <w:hideMark/>
          </w:tcPr>
          <w:p w:rsidR="00C416AF" w:rsidRPr="007B2CBC" w:rsidRDefault="000641AA" w:rsidP="00343A9D">
            <w:pPr>
              <w:jc w:val="both"/>
              <w:rPr>
                <w:bCs/>
                <w:sz w:val="28"/>
                <w:szCs w:val="28"/>
              </w:rPr>
            </w:pPr>
            <w:r w:rsidRPr="000641AA">
              <w:rPr>
                <w:bCs/>
                <w:sz w:val="28"/>
                <w:szCs w:val="28"/>
              </w:rPr>
              <w:t>--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C416AF" w:rsidRPr="007B2CBC">
              <w:rPr>
                <w:bCs/>
                <w:sz w:val="28"/>
                <w:szCs w:val="28"/>
              </w:rPr>
              <w:t>(то, что противоречит представлению)</w:t>
            </w:r>
          </w:p>
        </w:tc>
        <w:tc>
          <w:tcPr>
            <w:tcW w:w="0" w:type="auto"/>
            <w:hideMark/>
          </w:tcPr>
          <w:p w:rsidR="00C416AF" w:rsidRPr="007B2CBC" w:rsidRDefault="00C416AF" w:rsidP="00343A9D">
            <w:pPr>
              <w:jc w:val="both"/>
              <w:rPr>
                <w:bCs/>
                <w:sz w:val="28"/>
                <w:szCs w:val="28"/>
              </w:rPr>
            </w:pPr>
            <w:r w:rsidRPr="000641AA">
              <w:rPr>
                <w:b/>
                <w:bCs/>
                <w:sz w:val="28"/>
                <w:szCs w:val="28"/>
              </w:rPr>
              <w:t>+</w:t>
            </w:r>
            <w:r w:rsidRPr="007B2CBC">
              <w:rPr>
                <w:bCs/>
                <w:sz w:val="28"/>
                <w:szCs w:val="28"/>
              </w:rPr>
              <w:t xml:space="preserve">  (то, что является интересным и неожиданным)</w:t>
            </w:r>
          </w:p>
        </w:tc>
        <w:tc>
          <w:tcPr>
            <w:tcW w:w="0" w:type="auto"/>
            <w:hideMark/>
          </w:tcPr>
          <w:p w:rsidR="00C416AF" w:rsidRPr="007B2CBC" w:rsidRDefault="00C416AF" w:rsidP="00343A9D">
            <w:pPr>
              <w:jc w:val="both"/>
              <w:rPr>
                <w:bCs/>
                <w:sz w:val="28"/>
                <w:szCs w:val="28"/>
              </w:rPr>
            </w:pPr>
            <w:r w:rsidRPr="000641AA">
              <w:rPr>
                <w:b/>
                <w:bCs/>
                <w:sz w:val="28"/>
                <w:szCs w:val="28"/>
              </w:rPr>
              <w:t>?</w:t>
            </w:r>
            <w:r w:rsidRPr="007B2CBC">
              <w:rPr>
                <w:bCs/>
                <w:sz w:val="28"/>
                <w:szCs w:val="28"/>
              </w:rPr>
              <w:t xml:space="preserve"> (если что-то неясно, возникло желание узнать больше) </w:t>
            </w:r>
          </w:p>
        </w:tc>
      </w:tr>
      <w:tr w:rsidR="000641AA" w:rsidRPr="007B2CBC" w:rsidTr="00AA1B1E">
        <w:tc>
          <w:tcPr>
            <w:tcW w:w="0" w:type="auto"/>
          </w:tcPr>
          <w:p w:rsidR="000641AA" w:rsidRPr="007B2CBC" w:rsidRDefault="000641AA" w:rsidP="007E546A">
            <w:pPr>
              <w:ind w:firstLine="709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0641AA" w:rsidRPr="000641AA" w:rsidRDefault="000641AA" w:rsidP="007E546A">
            <w:pPr>
              <w:ind w:firstLine="709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0641AA" w:rsidRPr="000641AA" w:rsidRDefault="000641AA" w:rsidP="007E546A">
            <w:pPr>
              <w:ind w:firstLine="709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0641AA" w:rsidRPr="000641AA" w:rsidRDefault="000641AA" w:rsidP="007E546A">
            <w:pPr>
              <w:ind w:firstLine="709"/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C416AF" w:rsidRPr="007B2CBC" w:rsidRDefault="00C416AF" w:rsidP="00D222CC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7B2CBC">
        <w:rPr>
          <w:b/>
          <w:bCs/>
          <w:sz w:val="28"/>
          <w:szCs w:val="28"/>
        </w:rPr>
        <w:t>IV э т а п:</w:t>
      </w:r>
      <w:r w:rsidRPr="007B2CBC">
        <w:rPr>
          <w:sz w:val="28"/>
          <w:szCs w:val="28"/>
        </w:rPr>
        <w:t xml:space="preserve"> Последовательное обсуждение каждой графы таблицы.                               (Приложения №3 и № 9)</w:t>
      </w:r>
    </w:p>
    <w:p w:rsidR="00D222CC" w:rsidRDefault="00C416AF" w:rsidP="00D222C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B2CBC">
        <w:rPr>
          <w:rStyle w:val="mw-headline"/>
          <w:rFonts w:ascii="Times New Roman" w:hAnsi="Times New Roman" w:cs="Times New Roman"/>
          <w:b/>
          <w:sz w:val="28"/>
          <w:szCs w:val="28"/>
        </w:rPr>
        <w:t xml:space="preserve">Таблица «З-Х-У» («Знаю – Хочу знать – Узнал» ) </w:t>
      </w:r>
      <w:r w:rsidRPr="007B2CBC">
        <w:rPr>
          <w:rFonts w:ascii="Times New Roman" w:hAnsi="Times New Roman" w:cs="Times New Roman"/>
          <w:b/>
          <w:sz w:val="28"/>
          <w:szCs w:val="28"/>
        </w:rPr>
        <w:t xml:space="preserve"> - о</w:t>
      </w:r>
      <w:r w:rsidRPr="007B2CBC">
        <w:rPr>
          <w:rFonts w:ascii="Times New Roman" w:hAnsi="Times New Roman" w:cs="Times New Roman"/>
          <w:sz w:val="28"/>
          <w:szCs w:val="28"/>
        </w:rPr>
        <w:t xml:space="preserve">дин из способов графической организации и логико-смыслового структурирования материала. Форма удобна, так как предусматривает комплексный подход к содержанию темы. </w:t>
      </w:r>
      <w:r w:rsidRPr="007B2CBC">
        <w:rPr>
          <w:rFonts w:ascii="Times New Roman" w:hAnsi="Times New Roman" w:cs="Times New Roman"/>
          <w:b/>
          <w:bCs/>
          <w:i/>
          <w:iCs/>
          <w:sz w:val="28"/>
          <w:szCs w:val="28"/>
        </w:rPr>
        <w:t>1 шаг:</w:t>
      </w:r>
      <w:r w:rsidRPr="007B2CBC">
        <w:rPr>
          <w:rFonts w:ascii="Times New Roman" w:hAnsi="Times New Roman" w:cs="Times New Roman"/>
          <w:sz w:val="28"/>
          <w:szCs w:val="28"/>
        </w:rPr>
        <w:t xml:space="preserve"> До знакомства с текстом учащиеся самостоятельно или в группе заполняют первый и второй столбики «Знаю», «Хочу узнать». </w:t>
      </w:r>
      <w:r w:rsidRPr="007B2CBC">
        <w:rPr>
          <w:rFonts w:ascii="Times New Roman" w:hAnsi="Times New Roman" w:cs="Times New Roman"/>
          <w:b/>
          <w:bCs/>
          <w:i/>
          <w:iCs/>
          <w:sz w:val="28"/>
          <w:szCs w:val="28"/>
        </w:rPr>
        <w:t>2 шаг:</w:t>
      </w:r>
      <w:r w:rsidRPr="007B2CBC">
        <w:rPr>
          <w:rFonts w:ascii="Times New Roman" w:hAnsi="Times New Roman" w:cs="Times New Roman"/>
          <w:sz w:val="28"/>
          <w:szCs w:val="28"/>
        </w:rPr>
        <w:t xml:space="preserve"> По ходу знакомства с текстом или же в процессе обсуждения прочитанного, учащиеся заполняют графу «Узнали». </w:t>
      </w:r>
      <w:r w:rsidRPr="007B2CBC">
        <w:rPr>
          <w:rFonts w:ascii="Times New Roman" w:hAnsi="Times New Roman" w:cs="Times New Roman"/>
          <w:b/>
          <w:bCs/>
          <w:i/>
          <w:iCs/>
          <w:sz w:val="28"/>
          <w:szCs w:val="28"/>
        </w:rPr>
        <w:t>3 шаг:</w:t>
      </w:r>
      <w:r w:rsidRPr="007B2CBC">
        <w:rPr>
          <w:rFonts w:ascii="Times New Roman" w:hAnsi="Times New Roman" w:cs="Times New Roman"/>
          <w:sz w:val="28"/>
          <w:szCs w:val="28"/>
        </w:rPr>
        <w:t xml:space="preserve"> Подведение итогов, сопоставление содержания граф. ( Приложение № 10)                                                                     </w:t>
      </w:r>
    </w:p>
    <w:p w:rsidR="00C416AF" w:rsidRPr="00D222CC" w:rsidRDefault="00C416AF" w:rsidP="00D222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2CB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Зигзаг</w:t>
      </w:r>
      <w:r w:rsidRPr="007B2CB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r w:rsidRPr="007B2CBC">
        <w:rPr>
          <w:rFonts w:ascii="Times New Roman" w:hAnsi="Times New Roman" w:cs="Times New Roman"/>
          <w:color w:val="202020"/>
          <w:sz w:val="28"/>
          <w:szCs w:val="28"/>
        </w:rPr>
        <w:t xml:space="preserve">Прием </w:t>
      </w:r>
      <w:r w:rsidRPr="007B2CBC">
        <w:rPr>
          <w:rFonts w:ascii="Times New Roman" w:hAnsi="Times New Roman" w:cs="Times New Roman"/>
          <w:b/>
          <w:bCs/>
          <w:color w:val="202020"/>
          <w:sz w:val="28"/>
          <w:szCs w:val="28"/>
        </w:rPr>
        <w:t>«</w:t>
      </w:r>
      <w:r w:rsidRPr="007B2CBC">
        <w:rPr>
          <w:rFonts w:ascii="Times New Roman" w:hAnsi="Times New Roman" w:cs="Times New Roman"/>
          <w:color w:val="202020"/>
          <w:sz w:val="28"/>
          <w:szCs w:val="28"/>
        </w:rPr>
        <w:t>Зигзаг</w:t>
      </w:r>
      <w:r w:rsidRPr="007B2CBC">
        <w:rPr>
          <w:rFonts w:ascii="Times New Roman" w:hAnsi="Times New Roman" w:cs="Times New Roman"/>
          <w:b/>
          <w:bCs/>
          <w:color w:val="202020"/>
          <w:sz w:val="28"/>
          <w:szCs w:val="28"/>
        </w:rPr>
        <w:t xml:space="preserve">» </w:t>
      </w:r>
      <w:r w:rsidRPr="007B2CBC">
        <w:rPr>
          <w:rFonts w:ascii="Times New Roman" w:hAnsi="Times New Roman" w:cs="Times New Roman"/>
          <w:color w:val="000000"/>
          <w:sz w:val="28"/>
          <w:szCs w:val="28"/>
        </w:rPr>
        <w:t>основан на следующем принципе: члены рабочей группы становятся экспертами по определенным вопросам изучаемой тем</w:t>
      </w:r>
      <w:r w:rsidR="00583925">
        <w:rPr>
          <w:rFonts w:ascii="Times New Roman" w:hAnsi="Times New Roman" w:cs="Times New Roman"/>
          <w:color w:val="000000"/>
          <w:sz w:val="28"/>
          <w:szCs w:val="28"/>
        </w:rPr>
        <w:t xml:space="preserve">ы. Проведя личную экспертизу по </w:t>
      </w:r>
      <w:r w:rsidRPr="007B2CBC">
        <w:rPr>
          <w:rFonts w:ascii="Times New Roman" w:hAnsi="Times New Roman" w:cs="Times New Roman"/>
          <w:color w:val="000000"/>
          <w:sz w:val="28"/>
          <w:szCs w:val="28"/>
        </w:rPr>
        <w:t>своему фрагменту, члены группы поочередно учат друг друга. Цель рабочей группы состоит в том, чтобы все ее члены овладели темой в полном объеме.</w:t>
      </w:r>
      <w:r w:rsidRPr="007B2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 Приложение</w:t>
      </w:r>
      <w:r w:rsidRPr="007B2CB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№6, </w:t>
      </w:r>
      <w:r w:rsidRPr="007B2C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Pr="007B2CB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№7, </w:t>
      </w:r>
      <w:r w:rsidRPr="007B2C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Pr="007B2CB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№8)</w:t>
      </w:r>
    </w:p>
    <w:p w:rsidR="00C416AF" w:rsidRPr="007B2CBC" w:rsidRDefault="00C416AF" w:rsidP="00343A9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2CB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Приём – Игра «Верите ли вы?», или «Данетка». </w:t>
      </w:r>
      <w:r w:rsidR="00D222C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                                               </w:t>
      </w:r>
      <w:r w:rsidR="002840B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</w:t>
      </w:r>
      <w:r w:rsidRPr="007B2CB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ример использования этого приема на уроке окружающего мира в 4 классе по теме « Пустыня»       ( УМК « Школа России»):                                                                                      У</w:t>
      </w:r>
      <w:r w:rsidRPr="007B2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читель задает вопросы, на которые учащиеся должны ответить «да или нет».                                                                                                                              Верите ли вы, что в пустыне живут слоны? - да – нет                                                         </w:t>
      </w:r>
      <w:r w:rsidRPr="007B2CBC">
        <w:rPr>
          <w:rFonts w:ascii="Times New Roman" w:hAnsi="Times New Roman" w:cs="Times New Roman"/>
          <w:sz w:val="28"/>
          <w:szCs w:val="28"/>
        </w:rPr>
        <w:t>Верите ли вы, что в пустыне нет растений</w:t>
      </w:r>
      <w:r w:rsidRPr="007B2CBC">
        <w:rPr>
          <w:rFonts w:ascii="Times New Roman" w:eastAsia="Times New Roman" w:hAnsi="Times New Roman" w:cs="Times New Roman"/>
          <w:sz w:val="28"/>
          <w:szCs w:val="28"/>
          <w:lang w:eastAsia="ru-RU"/>
        </w:rPr>
        <w:t>? - да – нет                                                              Верите ли вы, что в пустыне жарко? - да – нет                                                                Верите ли вы, что в пустыне идет снег? - да – нет и т. д. </w:t>
      </w:r>
    </w:p>
    <w:p w:rsidR="00C416AF" w:rsidRPr="007B2CBC" w:rsidRDefault="00C416AF" w:rsidP="00343A9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2CB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Приём « Тонкие и толстые вопросы». </w:t>
      </w:r>
      <w:r w:rsidRPr="007B2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AA1B1E" w:rsidRPr="007B2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</w:t>
      </w:r>
      <w:r w:rsidRPr="007B2CBC">
        <w:rPr>
          <w:rFonts w:ascii="Times New Roman" w:hAnsi="Times New Roman" w:cs="Times New Roman"/>
          <w:sz w:val="28"/>
          <w:szCs w:val="28"/>
        </w:rPr>
        <w:t>Данный прием может использоваться на любой фазе занятия.</w:t>
      </w:r>
      <w:r w:rsidRPr="007B2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</w:t>
      </w:r>
      <w:r w:rsidRPr="004B39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Толстые?                                                             Тонкие?</w:t>
      </w:r>
      <w:r w:rsidRPr="007B2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Объясните, почему...?                                                 Кто?                                                   Почему Вы думаете..?                                                Что?                                              Почему Вы считаете ..?                                               Когда?                                                   В чем различие ...?                                                       Может..?                                        Предположите, что будет если...?                             Согласны ли вы..?                                     </w:t>
      </w:r>
      <w:r w:rsidRPr="007B2C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Что, если...?                                                                  Верно ли..?                             (Приложение №10)</w:t>
      </w:r>
    </w:p>
    <w:p w:rsidR="00C416AF" w:rsidRPr="007B2CBC" w:rsidRDefault="004B3942" w:rsidP="007E54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16AF" w:rsidRPr="007B2CBC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</w:t>
      </w:r>
      <w:r w:rsidR="008377F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416AF" w:rsidRPr="007B2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осваивая и внедряя в практику технологию развития критического мышления, широко использует ресурсы ИКТ.</w:t>
      </w:r>
    </w:p>
    <w:p w:rsidR="000A1D6E" w:rsidRDefault="00C416AF" w:rsidP="007E546A">
      <w:pPr>
        <w:pStyle w:val="31"/>
        <w:spacing w:line="240" w:lineRule="auto"/>
        <w:ind w:firstLine="709"/>
        <w:jc w:val="both"/>
        <w:rPr>
          <w:rFonts w:eastAsia="Times New Roman" w:cs="Times New Roman"/>
          <w:lang w:val="ru-RU" w:eastAsia="ru-RU"/>
        </w:rPr>
      </w:pPr>
      <w:r w:rsidRPr="007B2CBC">
        <w:rPr>
          <w:rFonts w:eastAsia="Times New Roman" w:cs="Times New Roman"/>
          <w:lang w:val="ru-RU" w:eastAsia="ru-RU"/>
        </w:rPr>
        <w:t xml:space="preserve">               </w:t>
      </w:r>
    </w:p>
    <w:p w:rsidR="00C416AF" w:rsidRDefault="000A5BD3" w:rsidP="007E546A">
      <w:pPr>
        <w:pStyle w:val="31"/>
        <w:spacing w:line="240" w:lineRule="auto"/>
        <w:ind w:firstLine="709"/>
        <w:jc w:val="both"/>
        <w:rPr>
          <w:rFonts w:cs="Times New Roman"/>
          <w:b/>
          <w:color w:val="auto"/>
          <w:lang w:val="ru-RU"/>
        </w:rPr>
      </w:pPr>
      <w:r w:rsidRPr="007B4218">
        <w:rPr>
          <w:rFonts w:cs="Times New Roman"/>
          <w:b/>
          <w:bCs/>
        </w:rPr>
        <w:t>Раздел I</w:t>
      </w:r>
      <w:r>
        <w:rPr>
          <w:rFonts w:cs="Times New Roman"/>
          <w:b/>
          <w:bCs/>
        </w:rPr>
        <w:t>ΙΙ</w:t>
      </w:r>
      <w:r w:rsidRPr="007B4218">
        <w:rPr>
          <w:rFonts w:cs="Times New Roman"/>
          <w:b/>
          <w:bCs/>
        </w:rPr>
        <w:t xml:space="preserve">. </w:t>
      </w:r>
      <w:r w:rsidR="00C416AF" w:rsidRPr="007B2CBC">
        <w:rPr>
          <w:rFonts w:eastAsia="Times New Roman" w:cs="Times New Roman"/>
          <w:lang w:val="ru-RU" w:eastAsia="ru-RU"/>
        </w:rPr>
        <w:t xml:space="preserve">   </w:t>
      </w:r>
      <w:r w:rsidR="00C416AF" w:rsidRPr="007B2CBC">
        <w:rPr>
          <w:rFonts w:eastAsia="Times New Roman" w:cs="Times New Roman"/>
          <w:lang w:eastAsia="ru-RU"/>
        </w:rPr>
        <w:t> </w:t>
      </w:r>
      <w:r w:rsidR="00C416AF" w:rsidRPr="007B2CBC">
        <w:rPr>
          <w:rFonts w:eastAsia="Times New Roman" w:cs="Times New Roman"/>
          <w:lang w:val="ru-RU" w:eastAsia="ru-RU"/>
        </w:rPr>
        <w:tab/>
      </w:r>
      <w:r w:rsidR="00C416AF" w:rsidRPr="007B2CBC">
        <w:rPr>
          <w:rFonts w:cs="Times New Roman"/>
          <w:b/>
          <w:color w:val="auto"/>
          <w:lang w:val="ru-RU"/>
        </w:rPr>
        <w:t>Результативность опыта</w:t>
      </w:r>
    </w:p>
    <w:p w:rsidR="003D1CF9" w:rsidRPr="007B2CBC" w:rsidRDefault="003D1CF9" w:rsidP="007E546A">
      <w:pPr>
        <w:pStyle w:val="31"/>
        <w:spacing w:line="240" w:lineRule="auto"/>
        <w:ind w:firstLine="709"/>
        <w:jc w:val="both"/>
        <w:rPr>
          <w:rFonts w:cs="Times New Roman"/>
          <w:b/>
          <w:color w:val="auto"/>
          <w:lang w:val="ru-RU"/>
        </w:rPr>
      </w:pPr>
    </w:p>
    <w:p w:rsidR="00C416AF" w:rsidRPr="007B2CBC" w:rsidRDefault="00C416AF" w:rsidP="007E54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CBC">
        <w:rPr>
          <w:rFonts w:ascii="Times New Roman" w:hAnsi="Times New Roman" w:cs="Times New Roman"/>
          <w:sz w:val="28"/>
          <w:szCs w:val="28"/>
        </w:rPr>
        <w:t>Для оценивания результативности  опыта работы  по заявленной технологии в учебном процессе</w:t>
      </w:r>
      <w:r w:rsidR="001C61EB">
        <w:rPr>
          <w:rFonts w:ascii="Times New Roman" w:hAnsi="Times New Roman" w:cs="Times New Roman"/>
          <w:sz w:val="28"/>
          <w:szCs w:val="28"/>
        </w:rPr>
        <w:t>,</w:t>
      </w:r>
      <w:r w:rsidRPr="007B2CBC">
        <w:rPr>
          <w:rFonts w:ascii="Times New Roman" w:hAnsi="Times New Roman" w:cs="Times New Roman"/>
          <w:sz w:val="28"/>
          <w:szCs w:val="28"/>
        </w:rPr>
        <w:t xml:space="preserve"> совместно с психологической службой школы была проведена диагностика критического мышления обучающихся. В ходе  работы были подобраны соответствующие принятым показателям - параметры и методики.  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12"/>
        <w:gridCol w:w="3853"/>
        <w:gridCol w:w="3598"/>
      </w:tblGrid>
      <w:tr w:rsidR="00C416AF" w:rsidRPr="007B2CBC" w:rsidTr="00AA1B1E">
        <w:tc>
          <w:tcPr>
            <w:tcW w:w="2012" w:type="dxa"/>
          </w:tcPr>
          <w:p w:rsidR="00C416AF" w:rsidRPr="007B2CBC" w:rsidRDefault="00C416AF" w:rsidP="00343A9D">
            <w:pPr>
              <w:tabs>
                <w:tab w:val="right" w:pos="179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7B2CBC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Критерии</w:t>
            </w:r>
          </w:p>
        </w:tc>
        <w:tc>
          <w:tcPr>
            <w:tcW w:w="3853" w:type="dxa"/>
          </w:tcPr>
          <w:p w:rsidR="00C416AF" w:rsidRPr="007B2CBC" w:rsidRDefault="00C416AF" w:rsidP="00343A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7B2CBC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Показатели</w:t>
            </w:r>
          </w:p>
        </w:tc>
        <w:tc>
          <w:tcPr>
            <w:tcW w:w="3598" w:type="dxa"/>
          </w:tcPr>
          <w:p w:rsidR="00C416AF" w:rsidRPr="007B2CBC" w:rsidRDefault="00C416AF" w:rsidP="00343A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7B2CBC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Диагностический инструментарий</w:t>
            </w:r>
          </w:p>
        </w:tc>
      </w:tr>
      <w:tr w:rsidR="00C416AF" w:rsidRPr="007B2CBC" w:rsidTr="00AA1B1E">
        <w:trPr>
          <w:trHeight w:val="540"/>
        </w:trPr>
        <w:tc>
          <w:tcPr>
            <w:tcW w:w="2012" w:type="dxa"/>
          </w:tcPr>
          <w:p w:rsidR="00C416AF" w:rsidRPr="007B2CBC" w:rsidRDefault="00C416AF" w:rsidP="00343A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2CBC">
              <w:rPr>
                <w:rFonts w:ascii="Times New Roman" w:hAnsi="Times New Roman" w:cs="Times New Roman"/>
                <w:sz w:val="28"/>
                <w:szCs w:val="28"/>
              </w:rPr>
              <w:t>1.Уровень развития мышления</w:t>
            </w:r>
          </w:p>
          <w:p w:rsidR="00C416AF" w:rsidRPr="007B2CBC" w:rsidRDefault="00C416AF" w:rsidP="00343A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3" w:type="dxa"/>
          </w:tcPr>
          <w:p w:rsidR="00C416AF" w:rsidRPr="007B2CBC" w:rsidRDefault="00C416AF" w:rsidP="00343A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2CBC">
              <w:rPr>
                <w:rFonts w:ascii="Times New Roman" w:hAnsi="Times New Roman" w:cs="Times New Roman"/>
                <w:sz w:val="28"/>
                <w:szCs w:val="28"/>
              </w:rPr>
              <w:t>1.Умение обобщать</w:t>
            </w:r>
          </w:p>
          <w:p w:rsidR="00C416AF" w:rsidRPr="007B2CBC" w:rsidRDefault="00C416AF" w:rsidP="00343A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2CBC">
              <w:rPr>
                <w:rFonts w:ascii="Times New Roman" w:hAnsi="Times New Roman" w:cs="Times New Roman"/>
                <w:sz w:val="28"/>
                <w:szCs w:val="28"/>
              </w:rPr>
              <w:t>2.Умение анализировать</w:t>
            </w:r>
          </w:p>
          <w:p w:rsidR="00C416AF" w:rsidRPr="007B2CBC" w:rsidRDefault="00C416AF" w:rsidP="00343A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2CBC">
              <w:rPr>
                <w:rFonts w:ascii="Times New Roman" w:hAnsi="Times New Roman" w:cs="Times New Roman"/>
                <w:sz w:val="28"/>
                <w:szCs w:val="28"/>
              </w:rPr>
              <w:t>3.Словесно-логическое мышление</w:t>
            </w:r>
          </w:p>
          <w:p w:rsidR="00C416AF" w:rsidRPr="007B2CBC" w:rsidRDefault="00C416AF" w:rsidP="00343A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2CBC">
              <w:rPr>
                <w:rFonts w:ascii="Times New Roman" w:hAnsi="Times New Roman" w:cs="Times New Roman"/>
                <w:sz w:val="28"/>
                <w:szCs w:val="28"/>
              </w:rPr>
              <w:t>4.Умение исключать лишнее</w:t>
            </w:r>
          </w:p>
        </w:tc>
        <w:tc>
          <w:tcPr>
            <w:tcW w:w="3598" w:type="dxa"/>
          </w:tcPr>
          <w:p w:rsidR="00C416AF" w:rsidRPr="007B2CBC" w:rsidRDefault="00C416AF" w:rsidP="00343A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2C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2C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7B2CBC">
              <w:rPr>
                <w:rFonts w:ascii="Times New Roman" w:hAnsi="Times New Roman" w:cs="Times New Roman"/>
                <w:bCs/>
                <w:sz w:val="28"/>
                <w:szCs w:val="28"/>
              </w:rPr>
              <w:t>Методика</w:t>
            </w:r>
            <w:r w:rsidRPr="007B2C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2CBC"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  <w:r w:rsidRPr="007B2CB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7B2CBC">
              <w:rPr>
                <w:rFonts w:ascii="Times New Roman" w:hAnsi="Times New Roman" w:cs="Times New Roman"/>
                <w:bCs/>
                <w:sz w:val="28"/>
                <w:szCs w:val="28"/>
              </w:rPr>
              <w:t>Витцлака</w:t>
            </w:r>
            <w:r w:rsidRPr="007B2CBC">
              <w:rPr>
                <w:rFonts w:ascii="Times New Roman" w:hAnsi="Times New Roman" w:cs="Times New Roman"/>
                <w:sz w:val="28"/>
                <w:szCs w:val="28"/>
              </w:rPr>
              <w:t xml:space="preserve"> «Диагностика уровня развития поступающих в начальную школу»,</w:t>
            </w:r>
          </w:p>
          <w:p w:rsidR="00C416AF" w:rsidRPr="007B2CBC" w:rsidRDefault="00AA1B1E" w:rsidP="00343A9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2CBC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 xml:space="preserve">Методика изучения словесно </w:t>
            </w:r>
            <w:r w:rsidR="00C416AF" w:rsidRPr="007B2CBC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- логического мышления</w:t>
            </w:r>
            <w:r w:rsidR="00447455" w:rsidRPr="007B2CBC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 xml:space="preserve"> </w:t>
            </w:r>
            <w:r w:rsidR="00C416AF" w:rsidRPr="007B2CBC">
              <w:rPr>
                <w:rFonts w:ascii="Times New Roman" w:hAnsi="Times New Roman" w:cs="Times New Roman"/>
                <w:sz w:val="28"/>
                <w:szCs w:val="28"/>
              </w:rPr>
              <w:t>Э.Ф.</w:t>
            </w:r>
            <w:r w:rsidR="00447455" w:rsidRPr="007B2CBC">
              <w:rPr>
                <w:rFonts w:ascii="Times New Roman" w:hAnsi="Times New Roman" w:cs="Times New Roman"/>
                <w:sz w:val="28"/>
                <w:szCs w:val="28"/>
              </w:rPr>
              <w:t xml:space="preserve"> Замбацявичене </w:t>
            </w:r>
            <w:r w:rsidR="00C416AF" w:rsidRPr="007B2CBC">
              <w:rPr>
                <w:rFonts w:ascii="Times New Roman" w:hAnsi="Times New Roman" w:cs="Times New Roman"/>
                <w:sz w:val="28"/>
                <w:szCs w:val="28"/>
              </w:rPr>
              <w:t xml:space="preserve"> (субтесты 1, 2, 3, 4)</w:t>
            </w:r>
            <w:r w:rsidR="00C416AF" w:rsidRPr="007B2CBC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 xml:space="preserve">  </w:t>
            </w:r>
          </w:p>
        </w:tc>
      </w:tr>
      <w:tr w:rsidR="00C416AF" w:rsidRPr="007B2CBC" w:rsidTr="000641AA">
        <w:trPr>
          <w:trHeight w:val="742"/>
        </w:trPr>
        <w:tc>
          <w:tcPr>
            <w:tcW w:w="2012" w:type="dxa"/>
          </w:tcPr>
          <w:p w:rsidR="00C416AF" w:rsidRPr="007B2CBC" w:rsidRDefault="00C416AF" w:rsidP="00343A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2CBC">
              <w:rPr>
                <w:rFonts w:ascii="Times New Roman" w:hAnsi="Times New Roman" w:cs="Times New Roman"/>
                <w:sz w:val="28"/>
                <w:szCs w:val="28"/>
              </w:rPr>
              <w:t>2.Развитие критического мышления</w:t>
            </w:r>
          </w:p>
        </w:tc>
        <w:tc>
          <w:tcPr>
            <w:tcW w:w="3853" w:type="dxa"/>
          </w:tcPr>
          <w:p w:rsidR="00C416AF" w:rsidRPr="007B2CBC" w:rsidRDefault="00C416AF" w:rsidP="00343A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2CBC">
              <w:rPr>
                <w:rFonts w:ascii="Times New Roman" w:hAnsi="Times New Roman" w:cs="Times New Roman"/>
                <w:sz w:val="28"/>
                <w:szCs w:val="28"/>
              </w:rPr>
              <w:t>1.Наличие навыков и компетенций продуктивной работы с информацией</w:t>
            </w:r>
          </w:p>
          <w:p w:rsidR="00C416AF" w:rsidRPr="007B2CBC" w:rsidRDefault="00C416AF" w:rsidP="00343A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2CBC">
              <w:rPr>
                <w:rFonts w:ascii="Times New Roman" w:hAnsi="Times New Roman" w:cs="Times New Roman"/>
                <w:sz w:val="28"/>
                <w:szCs w:val="28"/>
              </w:rPr>
              <w:t>2.Наличие умения устанавливать  логически-понятийные связи.</w:t>
            </w:r>
          </w:p>
        </w:tc>
        <w:tc>
          <w:tcPr>
            <w:tcW w:w="3598" w:type="dxa"/>
          </w:tcPr>
          <w:p w:rsidR="00C416AF" w:rsidRPr="007B2CBC" w:rsidRDefault="00C416AF" w:rsidP="00343A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2CBC">
              <w:rPr>
                <w:rFonts w:ascii="Times New Roman" w:hAnsi="Times New Roman" w:cs="Times New Roman"/>
                <w:sz w:val="28"/>
                <w:szCs w:val="28"/>
              </w:rPr>
              <w:t>Анализ продуктов учебной деятельности</w:t>
            </w:r>
          </w:p>
          <w:p w:rsidR="00C416AF" w:rsidRPr="007B2CBC" w:rsidRDefault="00C416AF" w:rsidP="00343A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2CBC">
              <w:rPr>
                <w:rFonts w:ascii="Times New Roman" w:hAnsi="Times New Roman" w:cs="Times New Roman"/>
                <w:sz w:val="28"/>
                <w:szCs w:val="28"/>
              </w:rPr>
              <w:t>(кластеры, таблицы, маркировка текста)</w:t>
            </w:r>
          </w:p>
          <w:p w:rsidR="00C416AF" w:rsidRPr="007B2CBC" w:rsidRDefault="00C416AF" w:rsidP="00343A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16AF" w:rsidRPr="007B2CBC" w:rsidTr="00AA1B1E">
        <w:trPr>
          <w:trHeight w:val="2493"/>
        </w:trPr>
        <w:tc>
          <w:tcPr>
            <w:tcW w:w="2012" w:type="dxa"/>
          </w:tcPr>
          <w:p w:rsidR="00C416AF" w:rsidRPr="007B2CBC" w:rsidRDefault="00C416AF" w:rsidP="00343A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2CBC">
              <w:rPr>
                <w:rFonts w:ascii="Times New Roman" w:hAnsi="Times New Roman" w:cs="Times New Roman"/>
                <w:sz w:val="28"/>
                <w:szCs w:val="28"/>
              </w:rPr>
              <w:t>3.Применение навыков критического мышления в различных  типах заданий</w:t>
            </w:r>
          </w:p>
        </w:tc>
        <w:tc>
          <w:tcPr>
            <w:tcW w:w="3853" w:type="dxa"/>
          </w:tcPr>
          <w:p w:rsidR="00C416AF" w:rsidRPr="007B2CBC" w:rsidRDefault="00C416AF" w:rsidP="00343A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2CBC">
              <w:rPr>
                <w:rFonts w:ascii="Times New Roman" w:hAnsi="Times New Roman" w:cs="Times New Roman"/>
                <w:sz w:val="28"/>
                <w:szCs w:val="28"/>
              </w:rPr>
              <w:t>Наличие  компетенций, проявляемых  в ходе обучения в начальных классах, включая урочную и внеклассную деятельность.</w:t>
            </w:r>
          </w:p>
        </w:tc>
        <w:tc>
          <w:tcPr>
            <w:tcW w:w="3598" w:type="dxa"/>
          </w:tcPr>
          <w:p w:rsidR="00C416AF" w:rsidRPr="007B2CBC" w:rsidRDefault="00C416AF" w:rsidP="00343A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2CBC">
              <w:rPr>
                <w:rFonts w:ascii="Times New Roman" w:hAnsi="Times New Roman" w:cs="Times New Roman"/>
                <w:sz w:val="28"/>
                <w:szCs w:val="28"/>
              </w:rPr>
              <w:t xml:space="preserve">Карта динамики успешности обучения </w:t>
            </w:r>
          </w:p>
          <w:p w:rsidR="00C416AF" w:rsidRPr="007B2CBC" w:rsidRDefault="00C416AF" w:rsidP="00343A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2CBC">
              <w:rPr>
                <w:rFonts w:ascii="Times New Roman" w:hAnsi="Times New Roman" w:cs="Times New Roman"/>
                <w:sz w:val="28"/>
                <w:szCs w:val="28"/>
              </w:rPr>
              <w:t>Результативное участие обучающихся в различных интеллектуальных конкурсах, викторинах и т.д.</w:t>
            </w:r>
          </w:p>
        </w:tc>
      </w:tr>
    </w:tbl>
    <w:p w:rsidR="008377FD" w:rsidRDefault="008377FD" w:rsidP="00343A9D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</w:p>
    <w:p w:rsidR="00C416AF" w:rsidRPr="000A635A" w:rsidRDefault="00C416AF" w:rsidP="00343A9D">
      <w:pPr>
        <w:pStyle w:val="ab"/>
        <w:spacing w:before="0" w:beforeAutospacing="0" w:after="0" w:afterAutospacing="0"/>
        <w:jc w:val="both"/>
        <w:rPr>
          <w:b/>
          <w:sz w:val="28"/>
          <w:szCs w:val="28"/>
        </w:rPr>
      </w:pPr>
      <w:r w:rsidRPr="007B2CBC">
        <w:rPr>
          <w:rFonts w:eastAsiaTheme="minorHAnsi"/>
          <w:sz w:val="28"/>
          <w:szCs w:val="28"/>
          <w:lang w:eastAsia="en-US"/>
        </w:rPr>
        <w:t xml:space="preserve">                     </w:t>
      </w:r>
      <w:r w:rsidRPr="000A635A">
        <w:rPr>
          <w:b/>
          <w:sz w:val="28"/>
          <w:szCs w:val="28"/>
        </w:rPr>
        <w:t>Уровень развития  мышления определялся в баллах:</w:t>
      </w:r>
    </w:p>
    <w:tbl>
      <w:tblPr>
        <w:tblStyle w:val="af"/>
        <w:tblpPr w:leftFromText="180" w:rightFromText="180" w:vertAnchor="text" w:horzAnchor="margin" w:tblpY="159"/>
        <w:tblOverlap w:val="never"/>
        <w:tblW w:w="9724" w:type="dxa"/>
        <w:tblLook w:val="01E0"/>
      </w:tblPr>
      <w:tblGrid>
        <w:gridCol w:w="4735"/>
        <w:gridCol w:w="4989"/>
      </w:tblGrid>
      <w:tr w:rsidR="00C416AF" w:rsidRPr="007B2CBC" w:rsidTr="008377FD">
        <w:trPr>
          <w:trHeight w:val="419"/>
        </w:trPr>
        <w:tc>
          <w:tcPr>
            <w:tcW w:w="4735" w:type="dxa"/>
          </w:tcPr>
          <w:p w:rsidR="00C416AF" w:rsidRPr="007B2CBC" w:rsidRDefault="00C416AF" w:rsidP="00343A9D">
            <w:pPr>
              <w:pStyle w:val="ab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7B2CBC">
              <w:rPr>
                <w:b/>
                <w:sz w:val="28"/>
                <w:szCs w:val="28"/>
              </w:rPr>
              <w:t>Уровень</w:t>
            </w:r>
          </w:p>
        </w:tc>
        <w:tc>
          <w:tcPr>
            <w:tcW w:w="4989" w:type="dxa"/>
          </w:tcPr>
          <w:p w:rsidR="00C416AF" w:rsidRPr="007B2CBC" w:rsidRDefault="00C416AF" w:rsidP="00343A9D">
            <w:pPr>
              <w:pStyle w:val="ab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7B2CBC">
              <w:rPr>
                <w:b/>
                <w:sz w:val="28"/>
                <w:szCs w:val="28"/>
              </w:rPr>
              <w:t>Количество баллов</w:t>
            </w:r>
          </w:p>
        </w:tc>
      </w:tr>
      <w:tr w:rsidR="00C416AF" w:rsidRPr="007B2CBC" w:rsidTr="008377FD">
        <w:trPr>
          <w:trHeight w:val="419"/>
        </w:trPr>
        <w:tc>
          <w:tcPr>
            <w:tcW w:w="4735" w:type="dxa"/>
          </w:tcPr>
          <w:p w:rsidR="00C416AF" w:rsidRPr="007B2CBC" w:rsidRDefault="00C416AF" w:rsidP="00343A9D">
            <w:pPr>
              <w:pStyle w:val="a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Высокий</w:t>
            </w:r>
          </w:p>
        </w:tc>
        <w:tc>
          <w:tcPr>
            <w:tcW w:w="4989" w:type="dxa"/>
          </w:tcPr>
          <w:p w:rsidR="00C416AF" w:rsidRPr="007B2CBC" w:rsidRDefault="00C416AF" w:rsidP="00343A9D">
            <w:pPr>
              <w:pStyle w:val="a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90 и больше</w:t>
            </w:r>
          </w:p>
        </w:tc>
      </w:tr>
      <w:tr w:rsidR="00C416AF" w:rsidRPr="007B2CBC" w:rsidTr="008377FD">
        <w:trPr>
          <w:trHeight w:val="419"/>
        </w:trPr>
        <w:tc>
          <w:tcPr>
            <w:tcW w:w="4735" w:type="dxa"/>
          </w:tcPr>
          <w:p w:rsidR="00C416AF" w:rsidRPr="007B2CBC" w:rsidRDefault="00C416AF" w:rsidP="00343A9D">
            <w:pPr>
              <w:pStyle w:val="a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Возрастная норма</w:t>
            </w:r>
          </w:p>
        </w:tc>
        <w:tc>
          <w:tcPr>
            <w:tcW w:w="4989" w:type="dxa"/>
          </w:tcPr>
          <w:p w:rsidR="00C416AF" w:rsidRPr="007B2CBC" w:rsidRDefault="00C416AF" w:rsidP="00343A9D">
            <w:pPr>
              <w:pStyle w:val="a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70-89</w:t>
            </w:r>
          </w:p>
        </w:tc>
      </w:tr>
      <w:tr w:rsidR="00C416AF" w:rsidRPr="007B2CBC" w:rsidTr="008377FD">
        <w:trPr>
          <w:trHeight w:val="419"/>
        </w:trPr>
        <w:tc>
          <w:tcPr>
            <w:tcW w:w="4735" w:type="dxa"/>
          </w:tcPr>
          <w:p w:rsidR="00C416AF" w:rsidRPr="007B2CBC" w:rsidRDefault="00C416AF" w:rsidP="00343A9D">
            <w:pPr>
              <w:pStyle w:val="a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Близкий к норме</w:t>
            </w:r>
          </w:p>
        </w:tc>
        <w:tc>
          <w:tcPr>
            <w:tcW w:w="4989" w:type="dxa"/>
          </w:tcPr>
          <w:p w:rsidR="00C416AF" w:rsidRPr="007B2CBC" w:rsidRDefault="00C416AF" w:rsidP="00343A9D">
            <w:pPr>
              <w:pStyle w:val="ab"/>
              <w:tabs>
                <w:tab w:val="center" w:pos="2691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50-69</w:t>
            </w:r>
            <w:r w:rsidR="00343A9D">
              <w:rPr>
                <w:sz w:val="28"/>
                <w:szCs w:val="28"/>
              </w:rPr>
              <w:tab/>
            </w:r>
          </w:p>
        </w:tc>
      </w:tr>
      <w:tr w:rsidR="00C416AF" w:rsidRPr="007B2CBC" w:rsidTr="008377FD">
        <w:trPr>
          <w:trHeight w:val="443"/>
        </w:trPr>
        <w:tc>
          <w:tcPr>
            <w:tcW w:w="4735" w:type="dxa"/>
          </w:tcPr>
          <w:p w:rsidR="00C416AF" w:rsidRPr="007B2CBC" w:rsidRDefault="00C416AF" w:rsidP="00343A9D">
            <w:pPr>
              <w:pStyle w:val="a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lastRenderedPageBreak/>
              <w:t>Низкий</w:t>
            </w:r>
          </w:p>
        </w:tc>
        <w:tc>
          <w:tcPr>
            <w:tcW w:w="4989" w:type="dxa"/>
          </w:tcPr>
          <w:p w:rsidR="00C416AF" w:rsidRPr="007B2CBC" w:rsidRDefault="00C416AF" w:rsidP="00343A9D">
            <w:pPr>
              <w:pStyle w:val="a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30-49</w:t>
            </w:r>
          </w:p>
        </w:tc>
      </w:tr>
    </w:tbl>
    <w:p w:rsidR="00D222CC" w:rsidRDefault="00D222CC" w:rsidP="00343A9D">
      <w:pPr>
        <w:tabs>
          <w:tab w:val="left" w:pos="1905"/>
          <w:tab w:val="left" w:pos="40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377FD" w:rsidRDefault="008377FD" w:rsidP="00343A9D">
      <w:pPr>
        <w:tabs>
          <w:tab w:val="left" w:pos="1905"/>
          <w:tab w:val="left" w:pos="40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377FD" w:rsidRPr="000A635A" w:rsidRDefault="00C416AF" w:rsidP="00343A9D">
      <w:pPr>
        <w:tabs>
          <w:tab w:val="left" w:pos="1905"/>
          <w:tab w:val="left" w:pos="40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63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Сравнительный анализ развития уровня мышления по годам обучения:</w:t>
      </w:r>
    </w:p>
    <w:tbl>
      <w:tblPr>
        <w:tblStyle w:val="af"/>
        <w:tblW w:w="9571" w:type="dxa"/>
        <w:tblLook w:val="04A0"/>
      </w:tblPr>
      <w:tblGrid>
        <w:gridCol w:w="2021"/>
        <w:gridCol w:w="1386"/>
        <w:gridCol w:w="1664"/>
        <w:gridCol w:w="1387"/>
        <w:gridCol w:w="1206"/>
        <w:gridCol w:w="1907"/>
      </w:tblGrid>
      <w:tr w:rsidR="00C416AF" w:rsidRPr="007B2CBC" w:rsidTr="00A835E3">
        <w:trPr>
          <w:trHeight w:val="1009"/>
        </w:trPr>
        <w:tc>
          <w:tcPr>
            <w:tcW w:w="2021" w:type="dxa"/>
          </w:tcPr>
          <w:p w:rsidR="00C416AF" w:rsidRPr="00A835E3" w:rsidRDefault="00C416AF" w:rsidP="00403750">
            <w:pPr>
              <w:tabs>
                <w:tab w:val="left" w:pos="1905"/>
              </w:tabs>
              <w:jc w:val="center"/>
              <w:rPr>
                <w:sz w:val="28"/>
                <w:szCs w:val="28"/>
              </w:rPr>
            </w:pPr>
            <w:r w:rsidRPr="00A835E3">
              <w:rPr>
                <w:sz w:val="28"/>
                <w:szCs w:val="28"/>
              </w:rPr>
              <w:t xml:space="preserve">Уровень </w:t>
            </w:r>
            <w:r w:rsidR="00AA1B1E" w:rsidRPr="00A835E3">
              <w:rPr>
                <w:sz w:val="28"/>
                <w:szCs w:val="28"/>
              </w:rPr>
              <w:t xml:space="preserve">              </w:t>
            </w:r>
            <w:r w:rsidRPr="00A835E3">
              <w:rPr>
                <w:sz w:val="28"/>
                <w:szCs w:val="28"/>
              </w:rPr>
              <w:t>развития</w:t>
            </w:r>
          </w:p>
        </w:tc>
        <w:tc>
          <w:tcPr>
            <w:tcW w:w="1386" w:type="dxa"/>
          </w:tcPr>
          <w:p w:rsidR="00C416AF" w:rsidRPr="007B2CBC" w:rsidRDefault="00C416AF" w:rsidP="00403750">
            <w:pPr>
              <w:tabs>
                <w:tab w:val="left" w:pos="1905"/>
              </w:tabs>
              <w:jc w:val="center"/>
              <w:rPr>
                <w:b/>
                <w:sz w:val="28"/>
                <w:szCs w:val="28"/>
              </w:rPr>
            </w:pPr>
            <w:r w:rsidRPr="007B2CBC">
              <w:rPr>
                <w:b/>
                <w:sz w:val="28"/>
                <w:szCs w:val="28"/>
              </w:rPr>
              <w:t>Начало 1-го класса</w:t>
            </w:r>
          </w:p>
        </w:tc>
        <w:tc>
          <w:tcPr>
            <w:tcW w:w="1664" w:type="dxa"/>
          </w:tcPr>
          <w:p w:rsidR="00C416AF" w:rsidRPr="007B2CBC" w:rsidRDefault="00C416AF" w:rsidP="00403750">
            <w:pPr>
              <w:tabs>
                <w:tab w:val="left" w:pos="1905"/>
              </w:tabs>
              <w:jc w:val="center"/>
              <w:rPr>
                <w:b/>
                <w:sz w:val="28"/>
                <w:szCs w:val="28"/>
              </w:rPr>
            </w:pPr>
            <w:r w:rsidRPr="007B2CBC">
              <w:rPr>
                <w:b/>
                <w:sz w:val="28"/>
                <w:szCs w:val="28"/>
              </w:rPr>
              <w:t>Конец 1-го класса</w:t>
            </w:r>
          </w:p>
        </w:tc>
        <w:tc>
          <w:tcPr>
            <w:tcW w:w="1387" w:type="dxa"/>
          </w:tcPr>
          <w:p w:rsidR="00C416AF" w:rsidRPr="007B2CBC" w:rsidRDefault="00C416AF" w:rsidP="00403750">
            <w:pPr>
              <w:tabs>
                <w:tab w:val="left" w:pos="1905"/>
              </w:tabs>
              <w:jc w:val="center"/>
              <w:rPr>
                <w:b/>
                <w:sz w:val="28"/>
                <w:szCs w:val="28"/>
              </w:rPr>
            </w:pPr>
            <w:r w:rsidRPr="007B2CBC">
              <w:rPr>
                <w:b/>
                <w:sz w:val="28"/>
                <w:szCs w:val="28"/>
              </w:rPr>
              <w:t>2 класс</w:t>
            </w:r>
          </w:p>
        </w:tc>
        <w:tc>
          <w:tcPr>
            <w:tcW w:w="1206" w:type="dxa"/>
          </w:tcPr>
          <w:p w:rsidR="00C416AF" w:rsidRPr="007B2CBC" w:rsidRDefault="00C416AF" w:rsidP="00403750">
            <w:pPr>
              <w:tabs>
                <w:tab w:val="left" w:pos="1905"/>
              </w:tabs>
              <w:jc w:val="center"/>
              <w:rPr>
                <w:b/>
                <w:sz w:val="28"/>
                <w:szCs w:val="28"/>
              </w:rPr>
            </w:pPr>
            <w:r w:rsidRPr="007B2CBC">
              <w:rPr>
                <w:b/>
                <w:sz w:val="28"/>
                <w:szCs w:val="28"/>
              </w:rPr>
              <w:t>3 класс</w:t>
            </w:r>
          </w:p>
        </w:tc>
        <w:tc>
          <w:tcPr>
            <w:tcW w:w="1907" w:type="dxa"/>
          </w:tcPr>
          <w:p w:rsidR="00C416AF" w:rsidRPr="007B2CBC" w:rsidRDefault="00C416AF" w:rsidP="00403750">
            <w:pPr>
              <w:tabs>
                <w:tab w:val="left" w:pos="1905"/>
              </w:tabs>
              <w:jc w:val="center"/>
              <w:rPr>
                <w:b/>
                <w:sz w:val="28"/>
                <w:szCs w:val="28"/>
              </w:rPr>
            </w:pPr>
            <w:r w:rsidRPr="007B2CBC">
              <w:rPr>
                <w:b/>
                <w:sz w:val="28"/>
                <w:szCs w:val="28"/>
              </w:rPr>
              <w:t xml:space="preserve">Конец 2-й  четверти   </w:t>
            </w:r>
            <w:r w:rsidR="00A401CB">
              <w:rPr>
                <w:b/>
                <w:sz w:val="28"/>
                <w:szCs w:val="28"/>
              </w:rPr>
              <w:t xml:space="preserve">  </w:t>
            </w:r>
            <w:r w:rsidRPr="007B2CBC">
              <w:rPr>
                <w:b/>
                <w:sz w:val="28"/>
                <w:szCs w:val="28"/>
              </w:rPr>
              <w:t xml:space="preserve"> 4 класса</w:t>
            </w:r>
          </w:p>
        </w:tc>
      </w:tr>
      <w:tr w:rsidR="00C416AF" w:rsidRPr="007B2CBC" w:rsidTr="00A835E3">
        <w:trPr>
          <w:trHeight w:val="253"/>
        </w:trPr>
        <w:tc>
          <w:tcPr>
            <w:tcW w:w="2021" w:type="dxa"/>
          </w:tcPr>
          <w:p w:rsidR="00C416AF" w:rsidRPr="00A835E3" w:rsidRDefault="00C416AF" w:rsidP="00403750">
            <w:pPr>
              <w:jc w:val="center"/>
              <w:rPr>
                <w:sz w:val="28"/>
                <w:szCs w:val="28"/>
              </w:rPr>
            </w:pPr>
            <w:r w:rsidRPr="00A835E3">
              <w:rPr>
                <w:sz w:val="28"/>
                <w:szCs w:val="28"/>
              </w:rPr>
              <w:t>Высокий</w:t>
            </w:r>
          </w:p>
        </w:tc>
        <w:tc>
          <w:tcPr>
            <w:tcW w:w="1386" w:type="dxa"/>
          </w:tcPr>
          <w:p w:rsidR="00C416AF" w:rsidRPr="007B2CBC" w:rsidRDefault="00C416AF" w:rsidP="00403750">
            <w:pPr>
              <w:jc w:val="center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9,1</w:t>
            </w:r>
            <w:r w:rsidR="007B2CBC" w:rsidRPr="007B2CBC">
              <w:rPr>
                <w:sz w:val="28"/>
                <w:szCs w:val="28"/>
              </w:rPr>
              <w:t xml:space="preserve"> %</w:t>
            </w:r>
          </w:p>
        </w:tc>
        <w:tc>
          <w:tcPr>
            <w:tcW w:w="1664" w:type="dxa"/>
          </w:tcPr>
          <w:p w:rsidR="00C416AF" w:rsidRPr="007B2CBC" w:rsidRDefault="00C416AF" w:rsidP="00403750">
            <w:pPr>
              <w:jc w:val="center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9,1</w:t>
            </w:r>
            <w:r w:rsidR="007B2CBC" w:rsidRPr="007B2CBC">
              <w:rPr>
                <w:sz w:val="28"/>
                <w:szCs w:val="28"/>
              </w:rPr>
              <w:t>%</w:t>
            </w:r>
          </w:p>
        </w:tc>
        <w:tc>
          <w:tcPr>
            <w:tcW w:w="1387" w:type="dxa"/>
          </w:tcPr>
          <w:p w:rsidR="00C416AF" w:rsidRPr="007B2CBC" w:rsidRDefault="00C416AF" w:rsidP="00403750">
            <w:pPr>
              <w:jc w:val="center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13,6</w:t>
            </w:r>
            <w:r w:rsidR="007B2CBC" w:rsidRPr="007B2CBC">
              <w:rPr>
                <w:sz w:val="28"/>
                <w:szCs w:val="28"/>
              </w:rPr>
              <w:t xml:space="preserve"> %</w:t>
            </w:r>
          </w:p>
        </w:tc>
        <w:tc>
          <w:tcPr>
            <w:tcW w:w="1206" w:type="dxa"/>
          </w:tcPr>
          <w:p w:rsidR="00C416AF" w:rsidRPr="007B2CBC" w:rsidRDefault="00C416AF" w:rsidP="00403750">
            <w:pPr>
              <w:jc w:val="center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18,2</w:t>
            </w:r>
            <w:r w:rsidR="007B2CBC" w:rsidRPr="007B2CBC">
              <w:rPr>
                <w:sz w:val="28"/>
                <w:szCs w:val="28"/>
              </w:rPr>
              <w:t xml:space="preserve"> %</w:t>
            </w:r>
          </w:p>
        </w:tc>
        <w:tc>
          <w:tcPr>
            <w:tcW w:w="1907" w:type="dxa"/>
          </w:tcPr>
          <w:p w:rsidR="00C416AF" w:rsidRPr="007B2CBC" w:rsidRDefault="00C416AF" w:rsidP="00403750">
            <w:pPr>
              <w:jc w:val="center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22,7</w:t>
            </w:r>
            <w:r w:rsidR="007B2CBC" w:rsidRPr="007B2CBC">
              <w:rPr>
                <w:sz w:val="28"/>
                <w:szCs w:val="28"/>
              </w:rPr>
              <w:t xml:space="preserve"> %</w:t>
            </w:r>
          </w:p>
        </w:tc>
      </w:tr>
      <w:tr w:rsidR="00C416AF" w:rsidRPr="007B2CBC" w:rsidTr="00A835E3">
        <w:trPr>
          <w:trHeight w:val="253"/>
        </w:trPr>
        <w:tc>
          <w:tcPr>
            <w:tcW w:w="2021" w:type="dxa"/>
          </w:tcPr>
          <w:p w:rsidR="00C416AF" w:rsidRPr="00A835E3" w:rsidRDefault="00C416AF" w:rsidP="00403750">
            <w:pPr>
              <w:jc w:val="center"/>
              <w:rPr>
                <w:sz w:val="28"/>
                <w:szCs w:val="28"/>
              </w:rPr>
            </w:pPr>
            <w:r w:rsidRPr="00A835E3">
              <w:rPr>
                <w:sz w:val="28"/>
                <w:szCs w:val="28"/>
              </w:rPr>
              <w:t>Норма</w:t>
            </w:r>
          </w:p>
        </w:tc>
        <w:tc>
          <w:tcPr>
            <w:tcW w:w="1386" w:type="dxa"/>
          </w:tcPr>
          <w:p w:rsidR="00C416AF" w:rsidRPr="007B2CBC" w:rsidRDefault="00C416AF" w:rsidP="00403750">
            <w:pPr>
              <w:jc w:val="center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45,4</w:t>
            </w:r>
            <w:r w:rsidR="007B2CBC" w:rsidRPr="007B2CBC">
              <w:rPr>
                <w:sz w:val="28"/>
                <w:szCs w:val="28"/>
              </w:rPr>
              <w:t xml:space="preserve"> %</w:t>
            </w:r>
          </w:p>
        </w:tc>
        <w:tc>
          <w:tcPr>
            <w:tcW w:w="1664" w:type="dxa"/>
          </w:tcPr>
          <w:p w:rsidR="00C416AF" w:rsidRPr="007B2CBC" w:rsidRDefault="00C416AF" w:rsidP="00403750">
            <w:pPr>
              <w:jc w:val="center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50</w:t>
            </w:r>
            <w:r w:rsidR="007B2CBC" w:rsidRPr="007B2CBC">
              <w:rPr>
                <w:sz w:val="28"/>
                <w:szCs w:val="28"/>
              </w:rPr>
              <w:t xml:space="preserve"> %</w:t>
            </w:r>
          </w:p>
        </w:tc>
        <w:tc>
          <w:tcPr>
            <w:tcW w:w="1387" w:type="dxa"/>
          </w:tcPr>
          <w:p w:rsidR="00C416AF" w:rsidRPr="007B2CBC" w:rsidRDefault="00C416AF" w:rsidP="00403750">
            <w:pPr>
              <w:jc w:val="center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54,5</w:t>
            </w:r>
            <w:r w:rsidR="007B2CBC" w:rsidRPr="007B2CBC">
              <w:rPr>
                <w:sz w:val="28"/>
                <w:szCs w:val="28"/>
              </w:rPr>
              <w:t xml:space="preserve"> %</w:t>
            </w:r>
          </w:p>
        </w:tc>
        <w:tc>
          <w:tcPr>
            <w:tcW w:w="1206" w:type="dxa"/>
          </w:tcPr>
          <w:p w:rsidR="00C416AF" w:rsidRPr="007B2CBC" w:rsidRDefault="00C416AF" w:rsidP="00403750">
            <w:pPr>
              <w:jc w:val="center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59,1</w:t>
            </w:r>
            <w:r w:rsidR="007B2CBC" w:rsidRPr="007B2CBC">
              <w:rPr>
                <w:sz w:val="28"/>
                <w:szCs w:val="28"/>
              </w:rPr>
              <w:t xml:space="preserve"> %</w:t>
            </w:r>
          </w:p>
        </w:tc>
        <w:tc>
          <w:tcPr>
            <w:tcW w:w="1907" w:type="dxa"/>
          </w:tcPr>
          <w:p w:rsidR="00C416AF" w:rsidRPr="007B2CBC" w:rsidRDefault="00C416AF" w:rsidP="00403750">
            <w:pPr>
              <w:jc w:val="center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63,6</w:t>
            </w:r>
            <w:r w:rsidR="007B2CBC" w:rsidRPr="007B2CBC">
              <w:rPr>
                <w:sz w:val="28"/>
                <w:szCs w:val="28"/>
              </w:rPr>
              <w:t xml:space="preserve"> %</w:t>
            </w:r>
          </w:p>
        </w:tc>
      </w:tr>
      <w:tr w:rsidR="00C416AF" w:rsidRPr="007B2CBC" w:rsidTr="00A835E3">
        <w:trPr>
          <w:trHeight w:val="253"/>
        </w:trPr>
        <w:tc>
          <w:tcPr>
            <w:tcW w:w="2021" w:type="dxa"/>
          </w:tcPr>
          <w:p w:rsidR="00C416AF" w:rsidRPr="00A835E3" w:rsidRDefault="00C416AF" w:rsidP="00403750">
            <w:pPr>
              <w:jc w:val="center"/>
              <w:rPr>
                <w:sz w:val="28"/>
                <w:szCs w:val="28"/>
              </w:rPr>
            </w:pPr>
            <w:r w:rsidRPr="00A835E3">
              <w:rPr>
                <w:sz w:val="28"/>
                <w:szCs w:val="28"/>
              </w:rPr>
              <w:t>Близкий к норме</w:t>
            </w:r>
          </w:p>
        </w:tc>
        <w:tc>
          <w:tcPr>
            <w:tcW w:w="1386" w:type="dxa"/>
          </w:tcPr>
          <w:p w:rsidR="00C416AF" w:rsidRPr="007B2CBC" w:rsidRDefault="00C416AF" w:rsidP="00403750">
            <w:pPr>
              <w:jc w:val="center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13,6</w:t>
            </w:r>
            <w:r w:rsidR="007B2CBC" w:rsidRPr="007B2CBC">
              <w:rPr>
                <w:sz w:val="28"/>
                <w:szCs w:val="28"/>
              </w:rPr>
              <w:t xml:space="preserve"> %</w:t>
            </w:r>
          </w:p>
        </w:tc>
        <w:tc>
          <w:tcPr>
            <w:tcW w:w="1664" w:type="dxa"/>
          </w:tcPr>
          <w:p w:rsidR="00C416AF" w:rsidRPr="007B2CBC" w:rsidRDefault="00C416AF" w:rsidP="00403750">
            <w:pPr>
              <w:jc w:val="center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13,6</w:t>
            </w:r>
            <w:r w:rsidR="007B2CBC" w:rsidRPr="007B2CBC">
              <w:rPr>
                <w:sz w:val="28"/>
                <w:szCs w:val="28"/>
              </w:rPr>
              <w:t xml:space="preserve"> %</w:t>
            </w:r>
          </w:p>
        </w:tc>
        <w:tc>
          <w:tcPr>
            <w:tcW w:w="1387" w:type="dxa"/>
          </w:tcPr>
          <w:p w:rsidR="00C416AF" w:rsidRPr="007B2CBC" w:rsidRDefault="00C416AF" w:rsidP="00403750">
            <w:pPr>
              <w:pStyle w:val="a4"/>
              <w:jc w:val="center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9,1</w:t>
            </w:r>
            <w:r w:rsidR="007B2CBC" w:rsidRPr="007B2CBC">
              <w:rPr>
                <w:sz w:val="28"/>
                <w:szCs w:val="28"/>
              </w:rPr>
              <w:t>%</w:t>
            </w:r>
          </w:p>
        </w:tc>
        <w:tc>
          <w:tcPr>
            <w:tcW w:w="1206" w:type="dxa"/>
          </w:tcPr>
          <w:p w:rsidR="00C416AF" w:rsidRPr="007B2CBC" w:rsidRDefault="00C416AF" w:rsidP="00403750">
            <w:pPr>
              <w:jc w:val="center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4,54</w:t>
            </w:r>
            <w:r w:rsidR="007B2CBC">
              <w:rPr>
                <w:sz w:val="28"/>
                <w:szCs w:val="28"/>
              </w:rPr>
              <w:t xml:space="preserve"> %</w:t>
            </w:r>
          </w:p>
        </w:tc>
        <w:tc>
          <w:tcPr>
            <w:tcW w:w="1907" w:type="dxa"/>
          </w:tcPr>
          <w:p w:rsidR="00C416AF" w:rsidRPr="007B2CBC" w:rsidRDefault="00C416AF" w:rsidP="00403750">
            <w:pPr>
              <w:tabs>
                <w:tab w:val="left" w:pos="870"/>
              </w:tabs>
              <w:jc w:val="center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9,1</w:t>
            </w:r>
            <w:r w:rsidR="007B2CBC">
              <w:rPr>
                <w:sz w:val="28"/>
                <w:szCs w:val="28"/>
              </w:rPr>
              <w:t xml:space="preserve"> %</w:t>
            </w:r>
          </w:p>
        </w:tc>
      </w:tr>
      <w:tr w:rsidR="00C416AF" w:rsidRPr="007B2CBC" w:rsidTr="00A835E3">
        <w:trPr>
          <w:trHeight w:val="267"/>
        </w:trPr>
        <w:tc>
          <w:tcPr>
            <w:tcW w:w="2021" w:type="dxa"/>
          </w:tcPr>
          <w:p w:rsidR="00C416AF" w:rsidRPr="00A835E3" w:rsidRDefault="00C416AF" w:rsidP="00403750">
            <w:pPr>
              <w:jc w:val="center"/>
              <w:rPr>
                <w:sz w:val="28"/>
                <w:szCs w:val="28"/>
              </w:rPr>
            </w:pPr>
            <w:r w:rsidRPr="00A835E3">
              <w:rPr>
                <w:sz w:val="28"/>
                <w:szCs w:val="28"/>
              </w:rPr>
              <w:t>Низкий</w:t>
            </w:r>
          </w:p>
        </w:tc>
        <w:tc>
          <w:tcPr>
            <w:tcW w:w="1386" w:type="dxa"/>
          </w:tcPr>
          <w:p w:rsidR="00C416AF" w:rsidRPr="007B2CBC" w:rsidRDefault="00C416AF" w:rsidP="00403750">
            <w:pPr>
              <w:jc w:val="center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31,8</w:t>
            </w:r>
            <w:r w:rsidR="007B2CBC">
              <w:rPr>
                <w:sz w:val="28"/>
                <w:szCs w:val="28"/>
              </w:rPr>
              <w:t xml:space="preserve"> %</w:t>
            </w:r>
          </w:p>
        </w:tc>
        <w:tc>
          <w:tcPr>
            <w:tcW w:w="1664" w:type="dxa"/>
          </w:tcPr>
          <w:p w:rsidR="00C416AF" w:rsidRPr="007B2CBC" w:rsidRDefault="00C416AF" w:rsidP="00403750">
            <w:pPr>
              <w:jc w:val="center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27,3</w:t>
            </w:r>
            <w:r w:rsidR="007B2CBC">
              <w:rPr>
                <w:sz w:val="28"/>
                <w:szCs w:val="28"/>
              </w:rPr>
              <w:t xml:space="preserve"> %</w:t>
            </w:r>
          </w:p>
        </w:tc>
        <w:tc>
          <w:tcPr>
            <w:tcW w:w="1387" w:type="dxa"/>
          </w:tcPr>
          <w:p w:rsidR="00C416AF" w:rsidRPr="007B2CBC" w:rsidRDefault="00C416AF" w:rsidP="00403750">
            <w:pPr>
              <w:jc w:val="center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22,7</w:t>
            </w:r>
            <w:r w:rsidR="007B2CBC">
              <w:rPr>
                <w:sz w:val="28"/>
                <w:szCs w:val="28"/>
              </w:rPr>
              <w:t xml:space="preserve"> %</w:t>
            </w:r>
          </w:p>
        </w:tc>
        <w:tc>
          <w:tcPr>
            <w:tcW w:w="1206" w:type="dxa"/>
          </w:tcPr>
          <w:p w:rsidR="00C416AF" w:rsidRPr="007B2CBC" w:rsidRDefault="00C416AF" w:rsidP="00403750">
            <w:pPr>
              <w:jc w:val="center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18,2</w:t>
            </w:r>
            <w:r w:rsidR="007B2CBC">
              <w:rPr>
                <w:sz w:val="28"/>
                <w:szCs w:val="28"/>
              </w:rPr>
              <w:t xml:space="preserve"> %</w:t>
            </w:r>
          </w:p>
        </w:tc>
        <w:tc>
          <w:tcPr>
            <w:tcW w:w="1907" w:type="dxa"/>
          </w:tcPr>
          <w:p w:rsidR="00C416AF" w:rsidRPr="007B2CBC" w:rsidRDefault="00C416AF" w:rsidP="00403750">
            <w:pPr>
              <w:jc w:val="center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4,5</w:t>
            </w:r>
            <w:r w:rsidR="007B2CBC">
              <w:rPr>
                <w:sz w:val="28"/>
                <w:szCs w:val="28"/>
              </w:rPr>
              <w:t xml:space="preserve"> %</w:t>
            </w:r>
          </w:p>
        </w:tc>
      </w:tr>
    </w:tbl>
    <w:p w:rsidR="00C416AF" w:rsidRPr="007B2CBC" w:rsidRDefault="00C416AF" w:rsidP="00403750">
      <w:pPr>
        <w:tabs>
          <w:tab w:val="left" w:pos="1905"/>
          <w:tab w:val="left" w:pos="402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22CC" w:rsidRDefault="008377FD" w:rsidP="008377FD">
      <w:pPr>
        <w:tabs>
          <w:tab w:val="left" w:pos="19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2C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4075" cy="2505075"/>
            <wp:effectExtent l="19050" t="0" r="9525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377FD" w:rsidRDefault="008377FD" w:rsidP="008377FD">
      <w:pPr>
        <w:tabs>
          <w:tab w:val="left" w:pos="19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41AA" w:rsidRDefault="008377FD" w:rsidP="008377FD">
      <w:pPr>
        <w:tabs>
          <w:tab w:val="left" w:pos="19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835E3">
        <w:rPr>
          <w:rFonts w:ascii="Times New Roman" w:hAnsi="Times New Roman" w:cs="Times New Roman"/>
          <w:sz w:val="28"/>
          <w:szCs w:val="28"/>
        </w:rPr>
        <w:t xml:space="preserve">  </w:t>
      </w:r>
      <w:r w:rsidR="00C416AF" w:rsidRPr="007B2CBC">
        <w:rPr>
          <w:rFonts w:ascii="Times New Roman" w:hAnsi="Times New Roman" w:cs="Times New Roman"/>
          <w:sz w:val="28"/>
          <w:szCs w:val="28"/>
        </w:rPr>
        <w:t>Сравнительный анализ данных показал, что к концу первого полугодия 4 класса  количество обучающихся, показывающих выс</w:t>
      </w:r>
      <w:r w:rsidR="00A401CB">
        <w:rPr>
          <w:rFonts w:ascii="Times New Roman" w:hAnsi="Times New Roman" w:cs="Times New Roman"/>
          <w:sz w:val="28"/>
          <w:szCs w:val="28"/>
        </w:rPr>
        <w:t xml:space="preserve">окий уровень и уровень развития </w:t>
      </w:r>
      <w:r w:rsidR="00C416AF" w:rsidRPr="007B2CBC">
        <w:rPr>
          <w:rFonts w:ascii="Times New Roman" w:hAnsi="Times New Roman" w:cs="Times New Roman"/>
          <w:sz w:val="28"/>
          <w:szCs w:val="28"/>
        </w:rPr>
        <w:t xml:space="preserve"> соответствующий норме</w:t>
      </w:r>
      <w:r w:rsidR="00A401CB">
        <w:rPr>
          <w:rFonts w:ascii="Times New Roman" w:hAnsi="Times New Roman" w:cs="Times New Roman"/>
          <w:sz w:val="28"/>
          <w:szCs w:val="28"/>
        </w:rPr>
        <w:t>,</w:t>
      </w:r>
      <w:r w:rsidR="00C416AF" w:rsidRPr="007B2CBC">
        <w:rPr>
          <w:rFonts w:ascii="Times New Roman" w:hAnsi="Times New Roman" w:cs="Times New Roman"/>
          <w:sz w:val="28"/>
          <w:szCs w:val="28"/>
        </w:rPr>
        <w:t xml:space="preserve"> вырос от 9,1% до 22,7% </w:t>
      </w:r>
      <w:r w:rsidR="00A401CB">
        <w:rPr>
          <w:rFonts w:ascii="Times New Roman" w:hAnsi="Times New Roman" w:cs="Times New Roman"/>
          <w:sz w:val="28"/>
          <w:szCs w:val="28"/>
        </w:rPr>
        <w:t xml:space="preserve"> </w:t>
      </w:r>
      <w:r w:rsidR="00C416AF" w:rsidRPr="007B2CBC">
        <w:rPr>
          <w:rFonts w:ascii="Times New Roman" w:hAnsi="Times New Roman" w:cs="Times New Roman"/>
          <w:sz w:val="28"/>
          <w:szCs w:val="28"/>
        </w:rPr>
        <w:t>и</w:t>
      </w:r>
      <w:r w:rsidR="00A401CB">
        <w:rPr>
          <w:rFonts w:ascii="Times New Roman" w:hAnsi="Times New Roman" w:cs="Times New Roman"/>
          <w:sz w:val="28"/>
          <w:szCs w:val="28"/>
        </w:rPr>
        <w:t xml:space="preserve">  </w:t>
      </w:r>
      <w:r w:rsidR="00C416AF" w:rsidRPr="007B2CBC">
        <w:rPr>
          <w:rFonts w:ascii="Times New Roman" w:hAnsi="Times New Roman" w:cs="Times New Roman"/>
          <w:sz w:val="28"/>
          <w:szCs w:val="28"/>
        </w:rPr>
        <w:t>от 45,4 % до 63,6%, что соответствует ожидаемому результату. Количество обучающихся с низким уровнем  снизилось  с 31.8% в первом классе до 4.5% в первом полугодии 4 класса.</w:t>
      </w:r>
    </w:p>
    <w:p w:rsidR="00C416AF" w:rsidRPr="000641AA" w:rsidRDefault="00C416AF" w:rsidP="007E546A">
      <w:pPr>
        <w:tabs>
          <w:tab w:val="left" w:pos="19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1AA">
        <w:rPr>
          <w:rFonts w:ascii="Times New Roman" w:hAnsi="Times New Roman" w:cs="Times New Roman"/>
          <w:sz w:val="28"/>
          <w:szCs w:val="28"/>
        </w:rPr>
        <w:t xml:space="preserve">Уровень развития критического мышления изучался </w:t>
      </w:r>
      <w:r w:rsidR="00A401CB">
        <w:rPr>
          <w:rFonts w:ascii="Times New Roman" w:hAnsi="Times New Roman" w:cs="Times New Roman"/>
          <w:sz w:val="28"/>
          <w:szCs w:val="28"/>
        </w:rPr>
        <w:t xml:space="preserve">выявлением освоенности  приёмов </w:t>
      </w:r>
      <w:r w:rsidRPr="000641AA">
        <w:rPr>
          <w:rFonts w:ascii="Times New Roman" w:hAnsi="Times New Roman" w:cs="Times New Roman"/>
          <w:sz w:val="28"/>
          <w:szCs w:val="28"/>
        </w:rPr>
        <w:t xml:space="preserve"> </w:t>
      </w:r>
      <w:r w:rsidR="00A401CB">
        <w:rPr>
          <w:rFonts w:ascii="Times New Roman" w:hAnsi="Times New Roman" w:cs="Times New Roman"/>
          <w:i/>
          <w:sz w:val="28"/>
          <w:szCs w:val="28"/>
        </w:rPr>
        <w:t xml:space="preserve">составления </w:t>
      </w:r>
      <w:r w:rsidRPr="000641AA">
        <w:rPr>
          <w:rFonts w:ascii="Times New Roman" w:hAnsi="Times New Roman" w:cs="Times New Roman"/>
          <w:i/>
          <w:sz w:val="28"/>
          <w:szCs w:val="28"/>
        </w:rPr>
        <w:t>кластера</w:t>
      </w:r>
      <w:r w:rsidRPr="000641AA">
        <w:rPr>
          <w:rFonts w:ascii="Times New Roman" w:hAnsi="Times New Roman" w:cs="Times New Roman"/>
          <w:sz w:val="28"/>
          <w:szCs w:val="28"/>
        </w:rPr>
        <w:t xml:space="preserve">, </w:t>
      </w:r>
      <w:r w:rsidRPr="000641AA">
        <w:rPr>
          <w:rFonts w:ascii="Times New Roman" w:hAnsi="Times New Roman" w:cs="Times New Roman"/>
          <w:i/>
          <w:sz w:val="28"/>
          <w:szCs w:val="28"/>
        </w:rPr>
        <w:t>маркировки текста</w:t>
      </w:r>
      <w:r w:rsidRPr="000641AA">
        <w:rPr>
          <w:rFonts w:ascii="Times New Roman" w:hAnsi="Times New Roman" w:cs="Times New Roman"/>
          <w:sz w:val="28"/>
          <w:szCs w:val="28"/>
        </w:rPr>
        <w:t xml:space="preserve">, </w:t>
      </w:r>
      <w:r w:rsidRPr="000641AA">
        <w:rPr>
          <w:rFonts w:ascii="Times New Roman" w:hAnsi="Times New Roman" w:cs="Times New Roman"/>
          <w:i/>
          <w:sz w:val="28"/>
          <w:szCs w:val="28"/>
        </w:rPr>
        <w:t xml:space="preserve">таблиц и других продуктов учебной деятельности. </w:t>
      </w:r>
      <w:r w:rsidRPr="000641AA">
        <w:rPr>
          <w:rFonts w:ascii="Times New Roman" w:hAnsi="Times New Roman" w:cs="Times New Roman"/>
          <w:sz w:val="28"/>
          <w:szCs w:val="28"/>
        </w:rPr>
        <w:t>Умение осмысливать изучаемый материал и устанавливать  логически-понятийные связи оценивалось по уровням:</w:t>
      </w:r>
    </w:p>
    <w:tbl>
      <w:tblPr>
        <w:tblStyle w:val="af"/>
        <w:tblW w:w="0" w:type="auto"/>
        <w:tblLayout w:type="fixed"/>
        <w:tblLook w:val="01E0"/>
      </w:tblPr>
      <w:tblGrid>
        <w:gridCol w:w="1749"/>
        <w:gridCol w:w="6099"/>
        <w:gridCol w:w="1438"/>
      </w:tblGrid>
      <w:tr w:rsidR="00C416AF" w:rsidRPr="007B2CBC" w:rsidTr="002A221D">
        <w:tc>
          <w:tcPr>
            <w:tcW w:w="1749" w:type="dxa"/>
          </w:tcPr>
          <w:p w:rsidR="00C416AF" w:rsidRPr="007B2CBC" w:rsidRDefault="007E546A" w:rsidP="007E546A">
            <w:pPr>
              <w:pStyle w:val="ab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="00C416AF" w:rsidRPr="007B2CBC">
              <w:rPr>
                <w:b/>
                <w:sz w:val="28"/>
                <w:szCs w:val="28"/>
              </w:rPr>
              <w:t>Уровень</w:t>
            </w:r>
          </w:p>
        </w:tc>
        <w:tc>
          <w:tcPr>
            <w:tcW w:w="6099" w:type="dxa"/>
          </w:tcPr>
          <w:p w:rsidR="00C416AF" w:rsidRPr="007B2CBC" w:rsidRDefault="00C416AF" w:rsidP="007E546A">
            <w:pPr>
              <w:pStyle w:val="ab"/>
              <w:spacing w:before="0" w:beforeAutospacing="0" w:after="0" w:afterAutospacing="0"/>
              <w:ind w:firstLine="709"/>
              <w:jc w:val="both"/>
              <w:rPr>
                <w:b/>
                <w:sz w:val="28"/>
                <w:szCs w:val="28"/>
              </w:rPr>
            </w:pPr>
            <w:r w:rsidRPr="007B2CBC">
              <w:rPr>
                <w:b/>
                <w:sz w:val="28"/>
                <w:szCs w:val="28"/>
              </w:rPr>
              <w:t>Параметры</w:t>
            </w:r>
          </w:p>
        </w:tc>
        <w:tc>
          <w:tcPr>
            <w:tcW w:w="1438" w:type="dxa"/>
          </w:tcPr>
          <w:p w:rsidR="00C416AF" w:rsidRPr="007B2CBC" w:rsidRDefault="00C416AF" w:rsidP="007E546A">
            <w:pPr>
              <w:pStyle w:val="ab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7B2CBC">
              <w:rPr>
                <w:b/>
                <w:sz w:val="28"/>
                <w:szCs w:val="28"/>
              </w:rPr>
              <w:t>Баллы</w:t>
            </w:r>
          </w:p>
        </w:tc>
      </w:tr>
      <w:tr w:rsidR="00C416AF" w:rsidRPr="007B2CBC" w:rsidTr="002A221D">
        <w:tc>
          <w:tcPr>
            <w:tcW w:w="1749" w:type="dxa"/>
          </w:tcPr>
          <w:p w:rsidR="00C416AF" w:rsidRPr="007B2CBC" w:rsidRDefault="00C416AF" w:rsidP="00902CC2">
            <w:pPr>
              <w:pStyle w:val="a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Высокий</w:t>
            </w:r>
          </w:p>
        </w:tc>
        <w:tc>
          <w:tcPr>
            <w:tcW w:w="6099" w:type="dxa"/>
          </w:tcPr>
          <w:p w:rsidR="00C416AF" w:rsidRPr="007B2CBC" w:rsidRDefault="00C416AF" w:rsidP="00343A9D">
            <w:pPr>
              <w:pStyle w:val="a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Полное отражение темы в продукте учебной деятельности и установление логически-понятийных связей</w:t>
            </w:r>
          </w:p>
        </w:tc>
        <w:tc>
          <w:tcPr>
            <w:tcW w:w="1438" w:type="dxa"/>
          </w:tcPr>
          <w:p w:rsidR="00C416AF" w:rsidRPr="007B2CBC" w:rsidRDefault="007E546A" w:rsidP="00343A9D">
            <w:pPr>
              <w:pStyle w:val="a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 </w:t>
            </w:r>
            <w:r w:rsidR="00C416AF" w:rsidRPr="007B2CBC">
              <w:rPr>
                <w:sz w:val="28"/>
                <w:szCs w:val="28"/>
              </w:rPr>
              <w:t>баллов</w:t>
            </w:r>
          </w:p>
        </w:tc>
      </w:tr>
      <w:tr w:rsidR="00C416AF" w:rsidRPr="007B2CBC" w:rsidTr="002A221D">
        <w:tc>
          <w:tcPr>
            <w:tcW w:w="1749" w:type="dxa"/>
          </w:tcPr>
          <w:p w:rsidR="00C416AF" w:rsidRPr="007B2CBC" w:rsidRDefault="00C416AF" w:rsidP="00902CC2">
            <w:pPr>
              <w:pStyle w:val="a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Средний</w:t>
            </w:r>
          </w:p>
        </w:tc>
        <w:tc>
          <w:tcPr>
            <w:tcW w:w="6099" w:type="dxa"/>
          </w:tcPr>
          <w:p w:rsidR="00C416AF" w:rsidRPr="007B2CBC" w:rsidRDefault="00C416AF" w:rsidP="00343A9D">
            <w:pPr>
              <w:pStyle w:val="a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Неполное отражение темы в продукте учебной деятельности и установление логически-</w:t>
            </w:r>
            <w:r w:rsidRPr="007B2CBC">
              <w:rPr>
                <w:sz w:val="28"/>
                <w:szCs w:val="28"/>
              </w:rPr>
              <w:lastRenderedPageBreak/>
              <w:t>понятийных связей</w:t>
            </w:r>
          </w:p>
        </w:tc>
        <w:tc>
          <w:tcPr>
            <w:tcW w:w="1438" w:type="dxa"/>
          </w:tcPr>
          <w:p w:rsidR="00C416AF" w:rsidRPr="007B2CBC" w:rsidRDefault="007E546A" w:rsidP="00343A9D">
            <w:pPr>
              <w:pStyle w:val="a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7-9 </w:t>
            </w:r>
            <w:r w:rsidR="00C416AF" w:rsidRPr="007B2CBC">
              <w:rPr>
                <w:sz w:val="28"/>
                <w:szCs w:val="28"/>
              </w:rPr>
              <w:t>баллов</w:t>
            </w:r>
          </w:p>
        </w:tc>
      </w:tr>
      <w:tr w:rsidR="00C416AF" w:rsidRPr="007B2CBC" w:rsidTr="002A221D">
        <w:tc>
          <w:tcPr>
            <w:tcW w:w="1749" w:type="dxa"/>
          </w:tcPr>
          <w:p w:rsidR="00C416AF" w:rsidRPr="007B2CBC" w:rsidRDefault="00C416AF" w:rsidP="00902CC2">
            <w:pPr>
              <w:pStyle w:val="a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lastRenderedPageBreak/>
              <w:t>Низкий</w:t>
            </w:r>
          </w:p>
        </w:tc>
        <w:tc>
          <w:tcPr>
            <w:tcW w:w="6099" w:type="dxa"/>
          </w:tcPr>
          <w:p w:rsidR="00C416AF" w:rsidRPr="007B2CBC" w:rsidRDefault="00C416AF" w:rsidP="00343A9D">
            <w:pPr>
              <w:pStyle w:val="a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 xml:space="preserve"> Неумение устанавливать логически-понятийные связи и отражать тему в продукте учебной деятельности</w:t>
            </w:r>
          </w:p>
        </w:tc>
        <w:tc>
          <w:tcPr>
            <w:tcW w:w="1438" w:type="dxa"/>
          </w:tcPr>
          <w:p w:rsidR="00C416AF" w:rsidRPr="007B2CBC" w:rsidRDefault="00C416AF" w:rsidP="00343A9D">
            <w:pPr>
              <w:pStyle w:val="a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Меньше 7 баллов</w:t>
            </w:r>
          </w:p>
        </w:tc>
      </w:tr>
    </w:tbl>
    <w:p w:rsidR="00C416AF" w:rsidRPr="007B2CBC" w:rsidRDefault="00C416AF" w:rsidP="007E546A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B2CBC">
        <w:rPr>
          <w:sz w:val="28"/>
          <w:szCs w:val="28"/>
        </w:rPr>
        <w:t>Развитие умения учащихся работать с информацией представлены в процентном  соотношении за 2-й , 3-й и 4-й (1 полугодие) классы в таблице:</w:t>
      </w:r>
    </w:p>
    <w:p w:rsidR="00C416AF" w:rsidRPr="002B2A87" w:rsidRDefault="00C416AF" w:rsidP="007E54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2A87">
        <w:rPr>
          <w:rFonts w:ascii="Times New Roman" w:hAnsi="Times New Roman" w:cs="Times New Roman"/>
          <w:b/>
          <w:sz w:val="28"/>
          <w:szCs w:val="28"/>
        </w:rPr>
        <w:t>Сравнительный анализ умения систематизировать материал :</w:t>
      </w:r>
    </w:p>
    <w:tbl>
      <w:tblPr>
        <w:tblStyle w:val="af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C416AF" w:rsidRPr="007B2CBC" w:rsidTr="002A221D">
        <w:tc>
          <w:tcPr>
            <w:tcW w:w="2392" w:type="dxa"/>
          </w:tcPr>
          <w:p w:rsidR="00C416AF" w:rsidRPr="007B2CBC" w:rsidRDefault="00C416AF" w:rsidP="002A238C">
            <w:pPr>
              <w:tabs>
                <w:tab w:val="left" w:pos="1020"/>
              </w:tabs>
              <w:ind w:firstLine="709"/>
              <w:jc w:val="center"/>
              <w:rPr>
                <w:b/>
                <w:sz w:val="28"/>
                <w:szCs w:val="28"/>
              </w:rPr>
            </w:pPr>
            <w:r w:rsidRPr="007B2CBC">
              <w:rPr>
                <w:b/>
                <w:sz w:val="28"/>
                <w:szCs w:val="28"/>
              </w:rPr>
              <w:t xml:space="preserve">Уровень </w:t>
            </w:r>
            <w:r w:rsidR="00AA1B1E" w:rsidRPr="007B2CBC">
              <w:rPr>
                <w:b/>
                <w:sz w:val="28"/>
                <w:szCs w:val="28"/>
              </w:rPr>
              <w:t xml:space="preserve">               </w:t>
            </w:r>
            <w:r w:rsidRPr="007B2CBC">
              <w:rPr>
                <w:b/>
                <w:sz w:val="28"/>
                <w:szCs w:val="28"/>
              </w:rPr>
              <w:t>развития</w:t>
            </w:r>
          </w:p>
        </w:tc>
        <w:tc>
          <w:tcPr>
            <w:tcW w:w="2393" w:type="dxa"/>
          </w:tcPr>
          <w:p w:rsidR="00C416AF" w:rsidRPr="007B2CBC" w:rsidRDefault="00C416AF" w:rsidP="002A238C">
            <w:pPr>
              <w:tabs>
                <w:tab w:val="left" w:pos="1020"/>
              </w:tabs>
              <w:ind w:firstLine="709"/>
              <w:jc w:val="center"/>
              <w:rPr>
                <w:b/>
                <w:sz w:val="28"/>
                <w:szCs w:val="28"/>
              </w:rPr>
            </w:pPr>
            <w:r w:rsidRPr="007B2CBC">
              <w:rPr>
                <w:b/>
                <w:sz w:val="28"/>
                <w:szCs w:val="28"/>
              </w:rPr>
              <w:t>2 класс</w:t>
            </w:r>
          </w:p>
        </w:tc>
        <w:tc>
          <w:tcPr>
            <w:tcW w:w="2393" w:type="dxa"/>
          </w:tcPr>
          <w:p w:rsidR="00C416AF" w:rsidRPr="007B2CBC" w:rsidRDefault="00C416AF" w:rsidP="002A238C">
            <w:pPr>
              <w:tabs>
                <w:tab w:val="left" w:pos="1020"/>
              </w:tabs>
              <w:ind w:firstLine="709"/>
              <w:jc w:val="center"/>
              <w:rPr>
                <w:b/>
                <w:sz w:val="28"/>
                <w:szCs w:val="28"/>
              </w:rPr>
            </w:pPr>
            <w:r w:rsidRPr="007B2CBC">
              <w:rPr>
                <w:b/>
                <w:sz w:val="28"/>
                <w:szCs w:val="28"/>
              </w:rPr>
              <w:t>3 класс</w:t>
            </w:r>
          </w:p>
        </w:tc>
        <w:tc>
          <w:tcPr>
            <w:tcW w:w="2393" w:type="dxa"/>
          </w:tcPr>
          <w:p w:rsidR="00AA1B1E" w:rsidRPr="007B2CBC" w:rsidRDefault="00C416AF" w:rsidP="002A238C">
            <w:pPr>
              <w:tabs>
                <w:tab w:val="left" w:pos="1020"/>
              </w:tabs>
              <w:ind w:firstLine="709"/>
              <w:jc w:val="center"/>
              <w:rPr>
                <w:b/>
                <w:sz w:val="28"/>
                <w:szCs w:val="28"/>
              </w:rPr>
            </w:pPr>
            <w:r w:rsidRPr="007B2CBC">
              <w:rPr>
                <w:b/>
                <w:sz w:val="28"/>
                <w:szCs w:val="28"/>
              </w:rPr>
              <w:t>4 класс</w:t>
            </w:r>
          </w:p>
          <w:p w:rsidR="00C416AF" w:rsidRPr="007B2CBC" w:rsidRDefault="00C416AF" w:rsidP="002A238C">
            <w:pPr>
              <w:tabs>
                <w:tab w:val="left" w:pos="1020"/>
              </w:tabs>
              <w:ind w:firstLine="709"/>
              <w:jc w:val="center"/>
              <w:rPr>
                <w:b/>
                <w:sz w:val="28"/>
                <w:szCs w:val="28"/>
              </w:rPr>
            </w:pPr>
            <w:r w:rsidRPr="007B2CBC">
              <w:rPr>
                <w:b/>
                <w:sz w:val="28"/>
                <w:szCs w:val="28"/>
              </w:rPr>
              <w:t>(1-е полугодие)</w:t>
            </w:r>
          </w:p>
        </w:tc>
      </w:tr>
      <w:tr w:rsidR="00C416AF" w:rsidRPr="007B2CBC" w:rsidTr="002A221D">
        <w:tc>
          <w:tcPr>
            <w:tcW w:w="2392" w:type="dxa"/>
          </w:tcPr>
          <w:p w:rsidR="00C416AF" w:rsidRPr="007B2CBC" w:rsidRDefault="00C416AF" w:rsidP="002A238C">
            <w:pPr>
              <w:tabs>
                <w:tab w:val="left" w:pos="1020"/>
              </w:tabs>
              <w:ind w:firstLine="709"/>
              <w:jc w:val="center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Высокий</w:t>
            </w:r>
          </w:p>
        </w:tc>
        <w:tc>
          <w:tcPr>
            <w:tcW w:w="2393" w:type="dxa"/>
          </w:tcPr>
          <w:p w:rsidR="00C416AF" w:rsidRPr="007B2CBC" w:rsidRDefault="00C416AF" w:rsidP="002A238C">
            <w:pPr>
              <w:tabs>
                <w:tab w:val="left" w:pos="1020"/>
              </w:tabs>
              <w:ind w:firstLine="709"/>
              <w:jc w:val="center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27,2%</w:t>
            </w:r>
          </w:p>
        </w:tc>
        <w:tc>
          <w:tcPr>
            <w:tcW w:w="2393" w:type="dxa"/>
          </w:tcPr>
          <w:p w:rsidR="00C416AF" w:rsidRPr="007B2CBC" w:rsidRDefault="00C416AF" w:rsidP="002A238C">
            <w:pPr>
              <w:tabs>
                <w:tab w:val="left" w:pos="1020"/>
              </w:tabs>
              <w:ind w:firstLine="709"/>
              <w:jc w:val="center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36,4%</w:t>
            </w:r>
          </w:p>
        </w:tc>
        <w:tc>
          <w:tcPr>
            <w:tcW w:w="2393" w:type="dxa"/>
          </w:tcPr>
          <w:p w:rsidR="00C416AF" w:rsidRPr="007B2CBC" w:rsidRDefault="00C416AF" w:rsidP="002A238C">
            <w:pPr>
              <w:tabs>
                <w:tab w:val="left" w:pos="1020"/>
              </w:tabs>
              <w:ind w:firstLine="709"/>
              <w:jc w:val="center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40,9%</w:t>
            </w:r>
          </w:p>
        </w:tc>
      </w:tr>
      <w:tr w:rsidR="00C416AF" w:rsidRPr="007B2CBC" w:rsidTr="002A221D">
        <w:tc>
          <w:tcPr>
            <w:tcW w:w="2392" w:type="dxa"/>
          </w:tcPr>
          <w:p w:rsidR="00C416AF" w:rsidRPr="007B2CBC" w:rsidRDefault="00C416AF" w:rsidP="002A238C">
            <w:pPr>
              <w:tabs>
                <w:tab w:val="left" w:pos="1020"/>
              </w:tabs>
              <w:ind w:firstLine="709"/>
              <w:jc w:val="center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Средний</w:t>
            </w:r>
          </w:p>
        </w:tc>
        <w:tc>
          <w:tcPr>
            <w:tcW w:w="2393" w:type="dxa"/>
          </w:tcPr>
          <w:p w:rsidR="00C416AF" w:rsidRPr="007B2CBC" w:rsidRDefault="00C416AF" w:rsidP="002A238C">
            <w:pPr>
              <w:tabs>
                <w:tab w:val="left" w:pos="1020"/>
              </w:tabs>
              <w:ind w:firstLine="709"/>
              <w:jc w:val="center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45,4%</w:t>
            </w:r>
          </w:p>
        </w:tc>
        <w:tc>
          <w:tcPr>
            <w:tcW w:w="2393" w:type="dxa"/>
          </w:tcPr>
          <w:p w:rsidR="00C416AF" w:rsidRPr="007B2CBC" w:rsidRDefault="00C416AF" w:rsidP="002A238C">
            <w:pPr>
              <w:tabs>
                <w:tab w:val="left" w:pos="1020"/>
              </w:tabs>
              <w:ind w:firstLine="709"/>
              <w:jc w:val="center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50%</w:t>
            </w:r>
          </w:p>
        </w:tc>
        <w:tc>
          <w:tcPr>
            <w:tcW w:w="2393" w:type="dxa"/>
          </w:tcPr>
          <w:p w:rsidR="00C416AF" w:rsidRPr="007B2CBC" w:rsidRDefault="00C416AF" w:rsidP="002A238C">
            <w:pPr>
              <w:tabs>
                <w:tab w:val="left" w:pos="1020"/>
              </w:tabs>
              <w:ind w:firstLine="709"/>
              <w:jc w:val="center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54,5%</w:t>
            </w:r>
          </w:p>
        </w:tc>
      </w:tr>
      <w:tr w:rsidR="00C416AF" w:rsidRPr="007B2CBC" w:rsidTr="002A221D">
        <w:tc>
          <w:tcPr>
            <w:tcW w:w="2392" w:type="dxa"/>
          </w:tcPr>
          <w:p w:rsidR="00C416AF" w:rsidRPr="007B2CBC" w:rsidRDefault="00C416AF" w:rsidP="002A238C">
            <w:pPr>
              <w:tabs>
                <w:tab w:val="left" w:pos="1020"/>
              </w:tabs>
              <w:ind w:firstLine="709"/>
              <w:jc w:val="center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Низкий</w:t>
            </w:r>
          </w:p>
        </w:tc>
        <w:tc>
          <w:tcPr>
            <w:tcW w:w="2393" w:type="dxa"/>
          </w:tcPr>
          <w:p w:rsidR="00C416AF" w:rsidRPr="007B2CBC" w:rsidRDefault="00C416AF" w:rsidP="002A238C">
            <w:pPr>
              <w:tabs>
                <w:tab w:val="left" w:pos="1020"/>
              </w:tabs>
              <w:ind w:firstLine="709"/>
              <w:jc w:val="center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27,2%</w:t>
            </w:r>
          </w:p>
        </w:tc>
        <w:tc>
          <w:tcPr>
            <w:tcW w:w="2393" w:type="dxa"/>
          </w:tcPr>
          <w:p w:rsidR="00C416AF" w:rsidRPr="007B2CBC" w:rsidRDefault="00C416AF" w:rsidP="002A238C">
            <w:pPr>
              <w:tabs>
                <w:tab w:val="left" w:pos="1020"/>
              </w:tabs>
              <w:ind w:firstLine="709"/>
              <w:jc w:val="center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13,6%</w:t>
            </w:r>
          </w:p>
        </w:tc>
        <w:tc>
          <w:tcPr>
            <w:tcW w:w="2393" w:type="dxa"/>
          </w:tcPr>
          <w:p w:rsidR="00C416AF" w:rsidRPr="007B2CBC" w:rsidRDefault="00C416AF" w:rsidP="002A238C">
            <w:pPr>
              <w:tabs>
                <w:tab w:val="left" w:pos="1020"/>
              </w:tabs>
              <w:ind w:firstLine="709"/>
              <w:jc w:val="center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4,5%</w:t>
            </w:r>
          </w:p>
        </w:tc>
      </w:tr>
    </w:tbl>
    <w:p w:rsidR="00C416AF" w:rsidRPr="002B2A87" w:rsidRDefault="00C416AF" w:rsidP="002A238C">
      <w:pPr>
        <w:tabs>
          <w:tab w:val="left" w:pos="10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2A87">
        <w:rPr>
          <w:rFonts w:ascii="Times New Roman" w:hAnsi="Times New Roman" w:cs="Times New Roman"/>
          <w:b/>
          <w:sz w:val="28"/>
          <w:szCs w:val="28"/>
        </w:rPr>
        <w:t>Сравнительный анализ  умения устанавливать логически -</w:t>
      </w:r>
      <w:r w:rsidR="002B2A87" w:rsidRPr="002B2A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2A87">
        <w:rPr>
          <w:rFonts w:ascii="Times New Roman" w:hAnsi="Times New Roman" w:cs="Times New Roman"/>
          <w:b/>
          <w:sz w:val="28"/>
          <w:szCs w:val="28"/>
        </w:rPr>
        <w:t>понятийные св</w:t>
      </w:r>
      <w:r w:rsidR="002B2A87" w:rsidRPr="002B2A87">
        <w:rPr>
          <w:rFonts w:ascii="Times New Roman" w:hAnsi="Times New Roman" w:cs="Times New Roman"/>
          <w:b/>
          <w:sz w:val="28"/>
          <w:szCs w:val="28"/>
        </w:rPr>
        <w:t>я</w:t>
      </w:r>
      <w:r w:rsidRPr="002B2A87">
        <w:rPr>
          <w:rFonts w:ascii="Times New Roman" w:hAnsi="Times New Roman" w:cs="Times New Roman"/>
          <w:b/>
          <w:sz w:val="28"/>
          <w:szCs w:val="28"/>
        </w:rPr>
        <w:t>зи:</w:t>
      </w:r>
    </w:p>
    <w:tbl>
      <w:tblPr>
        <w:tblStyle w:val="af"/>
        <w:tblW w:w="0" w:type="auto"/>
        <w:tblLook w:val="04A0"/>
      </w:tblPr>
      <w:tblGrid>
        <w:gridCol w:w="2392"/>
        <w:gridCol w:w="2393"/>
        <w:gridCol w:w="1982"/>
        <w:gridCol w:w="2393"/>
      </w:tblGrid>
      <w:tr w:rsidR="00C416AF" w:rsidRPr="001D2CBB" w:rsidTr="00343A9D">
        <w:tc>
          <w:tcPr>
            <w:tcW w:w="2392" w:type="dxa"/>
          </w:tcPr>
          <w:p w:rsidR="00C416AF" w:rsidRPr="001D2CBB" w:rsidRDefault="001D2CBB" w:rsidP="002A238C">
            <w:pPr>
              <w:tabs>
                <w:tab w:val="left" w:pos="102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Уровень         </w:t>
            </w:r>
            <w:r w:rsidR="00343A9D">
              <w:rPr>
                <w:b/>
                <w:sz w:val="28"/>
                <w:szCs w:val="28"/>
              </w:rPr>
              <w:t xml:space="preserve">                                              </w:t>
            </w:r>
            <w:r w:rsidR="00C416AF" w:rsidRPr="001D2CBB">
              <w:rPr>
                <w:b/>
                <w:sz w:val="28"/>
                <w:szCs w:val="28"/>
              </w:rPr>
              <w:t>развития</w:t>
            </w:r>
          </w:p>
        </w:tc>
        <w:tc>
          <w:tcPr>
            <w:tcW w:w="2393" w:type="dxa"/>
          </w:tcPr>
          <w:p w:rsidR="00C416AF" w:rsidRPr="001D2CBB" w:rsidRDefault="00C416AF" w:rsidP="002A238C">
            <w:pPr>
              <w:tabs>
                <w:tab w:val="left" w:pos="1020"/>
              </w:tabs>
              <w:ind w:firstLine="709"/>
              <w:jc w:val="center"/>
              <w:rPr>
                <w:b/>
                <w:sz w:val="28"/>
                <w:szCs w:val="28"/>
              </w:rPr>
            </w:pPr>
            <w:r w:rsidRPr="001D2CBB">
              <w:rPr>
                <w:b/>
                <w:sz w:val="28"/>
                <w:szCs w:val="28"/>
              </w:rPr>
              <w:t>2 класс</w:t>
            </w:r>
          </w:p>
        </w:tc>
        <w:tc>
          <w:tcPr>
            <w:tcW w:w="1982" w:type="dxa"/>
          </w:tcPr>
          <w:p w:rsidR="00C416AF" w:rsidRPr="001D2CBB" w:rsidRDefault="00C416AF" w:rsidP="002A238C">
            <w:pPr>
              <w:tabs>
                <w:tab w:val="left" w:pos="1020"/>
              </w:tabs>
              <w:ind w:firstLine="709"/>
              <w:jc w:val="center"/>
              <w:rPr>
                <w:b/>
                <w:sz w:val="28"/>
                <w:szCs w:val="28"/>
              </w:rPr>
            </w:pPr>
            <w:r w:rsidRPr="001D2CBB">
              <w:rPr>
                <w:b/>
                <w:sz w:val="28"/>
                <w:szCs w:val="28"/>
              </w:rPr>
              <w:t>3 класс</w:t>
            </w:r>
          </w:p>
        </w:tc>
        <w:tc>
          <w:tcPr>
            <w:tcW w:w="2393" w:type="dxa"/>
          </w:tcPr>
          <w:p w:rsidR="00C416AF" w:rsidRPr="001D2CBB" w:rsidRDefault="00C416AF" w:rsidP="002A238C">
            <w:pPr>
              <w:tabs>
                <w:tab w:val="left" w:pos="1020"/>
              </w:tabs>
              <w:ind w:firstLine="709"/>
              <w:jc w:val="center"/>
              <w:rPr>
                <w:b/>
                <w:sz w:val="28"/>
                <w:szCs w:val="28"/>
              </w:rPr>
            </w:pPr>
            <w:r w:rsidRPr="001D2CBB">
              <w:rPr>
                <w:b/>
                <w:sz w:val="28"/>
                <w:szCs w:val="28"/>
              </w:rPr>
              <w:t>4 класс                   ( 1-е полугодие)</w:t>
            </w:r>
          </w:p>
        </w:tc>
      </w:tr>
      <w:tr w:rsidR="00C416AF" w:rsidRPr="007B2CBC" w:rsidTr="00343A9D">
        <w:tc>
          <w:tcPr>
            <w:tcW w:w="2392" w:type="dxa"/>
          </w:tcPr>
          <w:p w:rsidR="00C416AF" w:rsidRPr="007B2CBC" w:rsidRDefault="00C416AF" w:rsidP="002A238C">
            <w:pPr>
              <w:tabs>
                <w:tab w:val="left" w:pos="1020"/>
              </w:tabs>
              <w:ind w:firstLine="709"/>
              <w:jc w:val="center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Высокий</w:t>
            </w:r>
          </w:p>
        </w:tc>
        <w:tc>
          <w:tcPr>
            <w:tcW w:w="2393" w:type="dxa"/>
          </w:tcPr>
          <w:p w:rsidR="00C416AF" w:rsidRPr="007B2CBC" w:rsidRDefault="00C416AF" w:rsidP="002A238C">
            <w:pPr>
              <w:tabs>
                <w:tab w:val="left" w:pos="1020"/>
              </w:tabs>
              <w:ind w:firstLine="709"/>
              <w:jc w:val="center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22,72%</w:t>
            </w:r>
          </w:p>
        </w:tc>
        <w:tc>
          <w:tcPr>
            <w:tcW w:w="1982" w:type="dxa"/>
          </w:tcPr>
          <w:p w:rsidR="00C416AF" w:rsidRPr="007B2CBC" w:rsidRDefault="00C416AF" w:rsidP="002A238C">
            <w:pPr>
              <w:tabs>
                <w:tab w:val="left" w:pos="1020"/>
              </w:tabs>
              <w:ind w:firstLine="709"/>
              <w:jc w:val="center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31,8%</w:t>
            </w:r>
          </w:p>
        </w:tc>
        <w:tc>
          <w:tcPr>
            <w:tcW w:w="2393" w:type="dxa"/>
          </w:tcPr>
          <w:p w:rsidR="00C416AF" w:rsidRPr="007B2CBC" w:rsidRDefault="00C416AF" w:rsidP="002A238C">
            <w:pPr>
              <w:tabs>
                <w:tab w:val="left" w:pos="1020"/>
              </w:tabs>
              <w:ind w:firstLine="709"/>
              <w:jc w:val="center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36,4%</w:t>
            </w:r>
          </w:p>
        </w:tc>
      </w:tr>
      <w:tr w:rsidR="00C416AF" w:rsidRPr="007B2CBC" w:rsidTr="00343A9D">
        <w:tc>
          <w:tcPr>
            <w:tcW w:w="2392" w:type="dxa"/>
          </w:tcPr>
          <w:p w:rsidR="00C416AF" w:rsidRPr="007B2CBC" w:rsidRDefault="00C416AF" w:rsidP="002A238C">
            <w:pPr>
              <w:tabs>
                <w:tab w:val="left" w:pos="1020"/>
              </w:tabs>
              <w:ind w:firstLine="709"/>
              <w:jc w:val="center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Средний</w:t>
            </w:r>
          </w:p>
        </w:tc>
        <w:tc>
          <w:tcPr>
            <w:tcW w:w="2393" w:type="dxa"/>
          </w:tcPr>
          <w:p w:rsidR="00C416AF" w:rsidRPr="007B2CBC" w:rsidRDefault="00C416AF" w:rsidP="002A238C">
            <w:pPr>
              <w:tabs>
                <w:tab w:val="left" w:pos="1020"/>
              </w:tabs>
              <w:ind w:firstLine="709"/>
              <w:jc w:val="center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50%</w:t>
            </w:r>
          </w:p>
        </w:tc>
        <w:tc>
          <w:tcPr>
            <w:tcW w:w="1982" w:type="dxa"/>
          </w:tcPr>
          <w:p w:rsidR="00C416AF" w:rsidRPr="007B2CBC" w:rsidRDefault="00C416AF" w:rsidP="002A238C">
            <w:pPr>
              <w:tabs>
                <w:tab w:val="left" w:pos="1020"/>
              </w:tabs>
              <w:ind w:firstLine="709"/>
              <w:jc w:val="center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59,1%</w:t>
            </w:r>
          </w:p>
        </w:tc>
        <w:tc>
          <w:tcPr>
            <w:tcW w:w="2393" w:type="dxa"/>
          </w:tcPr>
          <w:p w:rsidR="00C416AF" w:rsidRPr="007B2CBC" w:rsidRDefault="00C416AF" w:rsidP="002A238C">
            <w:pPr>
              <w:tabs>
                <w:tab w:val="left" w:pos="1020"/>
              </w:tabs>
              <w:ind w:firstLine="709"/>
              <w:jc w:val="center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59,1%</w:t>
            </w:r>
          </w:p>
        </w:tc>
      </w:tr>
      <w:tr w:rsidR="00C416AF" w:rsidRPr="007B2CBC" w:rsidTr="00343A9D">
        <w:tc>
          <w:tcPr>
            <w:tcW w:w="2392" w:type="dxa"/>
          </w:tcPr>
          <w:p w:rsidR="00C416AF" w:rsidRPr="007B2CBC" w:rsidRDefault="00C416AF" w:rsidP="002A238C">
            <w:pPr>
              <w:tabs>
                <w:tab w:val="left" w:pos="1020"/>
              </w:tabs>
              <w:ind w:firstLine="709"/>
              <w:jc w:val="center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Низкий</w:t>
            </w:r>
          </w:p>
        </w:tc>
        <w:tc>
          <w:tcPr>
            <w:tcW w:w="2393" w:type="dxa"/>
          </w:tcPr>
          <w:p w:rsidR="00C416AF" w:rsidRPr="007B2CBC" w:rsidRDefault="00C416AF" w:rsidP="002A238C">
            <w:pPr>
              <w:tabs>
                <w:tab w:val="left" w:pos="1020"/>
              </w:tabs>
              <w:ind w:firstLine="709"/>
              <w:jc w:val="center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27,2%</w:t>
            </w:r>
          </w:p>
        </w:tc>
        <w:tc>
          <w:tcPr>
            <w:tcW w:w="1982" w:type="dxa"/>
          </w:tcPr>
          <w:p w:rsidR="00C416AF" w:rsidRPr="007B2CBC" w:rsidRDefault="00C416AF" w:rsidP="002A238C">
            <w:pPr>
              <w:tabs>
                <w:tab w:val="left" w:pos="1020"/>
              </w:tabs>
              <w:ind w:firstLine="709"/>
              <w:jc w:val="center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9,1%</w:t>
            </w:r>
          </w:p>
        </w:tc>
        <w:tc>
          <w:tcPr>
            <w:tcW w:w="2393" w:type="dxa"/>
          </w:tcPr>
          <w:p w:rsidR="00C416AF" w:rsidRPr="007B2CBC" w:rsidRDefault="00C416AF" w:rsidP="002A238C">
            <w:pPr>
              <w:tabs>
                <w:tab w:val="left" w:pos="1020"/>
              </w:tabs>
              <w:ind w:firstLine="709"/>
              <w:jc w:val="center"/>
              <w:rPr>
                <w:sz w:val="28"/>
                <w:szCs w:val="28"/>
              </w:rPr>
            </w:pPr>
            <w:r w:rsidRPr="007B2CBC">
              <w:rPr>
                <w:sz w:val="28"/>
                <w:szCs w:val="28"/>
              </w:rPr>
              <w:t>4,5%</w:t>
            </w:r>
          </w:p>
        </w:tc>
      </w:tr>
    </w:tbl>
    <w:p w:rsidR="00A835E3" w:rsidRDefault="00A835E3" w:rsidP="002A238C">
      <w:pPr>
        <w:tabs>
          <w:tab w:val="left" w:pos="10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330200</wp:posOffset>
            </wp:positionV>
            <wp:extent cx="5772150" cy="1838325"/>
            <wp:effectExtent l="19050" t="0" r="19050" b="0"/>
            <wp:wrapSquare wrapText="bothSides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</w:p>
    <w:p w:rsidR="00A835E3" w:rsidRDefault="00A835E3" w:rsidP="00A835E3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35E3" w:rsidRDefault="00A835E3" w:rsidP="00A835E3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2CBC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667375" cy="2647950"/>
            <wp:effectExtent l="19050" t="0" r="9525" b="0"/>
            <wp:docPr id="3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A835E3" w:rsidRDefault="00A835E3" w:rsidP="007E546A">
      <w:pPr>
        <w:tabs>
          <w:tab w:val="left" w:pos="10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2B7C" w:rsidRPr="007B2CBC" w:rsidRDefault="00A835E3" w:rsidP="00A835E3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416AF" w:rsidRPr="007B2CBC">
        <w:rPr>
          <w:rFonts w:ascii="Times New Roman" w:hAnsi="Times New Roman" w:cs="Times New Roman"/>
          <w:sz w:val="28"/>
          <w:szCs w:val="28"/>
        </w:rPr>
        <w:t xml:space="preserve">Результаты диагностики исследования показали положительную динамику развития критического мышления. Более половины  учащихся умеют работать с новой информацией, т.е. могут выделить в ней важные для осмысления линии и установить логически-понятийные связи. </w:t>
      </w:r>
      <w:r w:rsidR="002A221D" w:rsidRPr="007B2CBC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C416AF" w:rsidRPr="007B2CBC" w:rsidRDefault="00C416AF" w:rsidP="007E546A">
      <w:pPr>
        <w:tabs>
          <w:tab w:val="left" w:pos="10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CBC">
        <w:rPr>
          <w:rFonts w:ascii="Times New Roman" w:hAnsi="Times New Roman" w:cs="Times New Roman"/>
          <w:sz w:val="28"/>
          <w:szCs w:val="28"/>
        </w:rPr>
        <w:t>Технология развития критического мышления  – универсальная, проникающая, «надпредметная», открытая к диалогу с другими педагогическими подходами и технологиями. В её основе – ведущие теории современного образования, разработанные выдающимися советскими и российскими педагогами и психологами 20 века. В этом смысле её можно назвать интеграционной технологией, которая обеспечивает целостный, системный подход к обучению, воспитанию и развитию личности</w:t>
      </w:r>
      <w:r w:rsidRPr="007B2CBC">
        <w:rPr>
          <w:rFonts w:ascii="Times New Roman" w:hAnsi="Times New Roman" w:cs="Times New Roman"/>
          <w:b/>
          <w:sz w:val="28"/>
          <w:szCs w:val="28"/>
        </w:rPr>
        <w:t xml:space="preserve">.                                         </w:t>
      </w:r>
    </w:p>
    <w:p w:rsidR="003D1CF9" w:rsidRDefault="00F14C9E" w:rsidP="007E546A">
      <w:pPr>
        <w:tabs>
          <w:tab w:val="left" w:pos="795"/>
          <w:tab w:val="left" w:pos="691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2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</w:t>
      </w:r>
    </w:p>
    <w:p w:rsidR="003D1CF9" w:rsidRDefault="003D1CF9" w:rsidP="007E546A">
      <w:pPr>
        <w:tabs>
          <w:tab w:val="left" w:pos="795"/>
          <w:tab w:val="left" w:pos="691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1CF9" w:rsidRDefault="003D1CF9" w:rsidP="007E546A">
      <w:pPr>
        <w:tabs>
          <w:tab w:val="left" w:pos="795"/>
          <w:tab w:val="left" w:pos="691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1CF9" w:rsidRDefault="003D1CF9" w:rsidP="007E546A">
      <w:pPr>
        <w:tabs>
          <w:tab w:val="left" w:pos="795"/>
          <w:tab w:val="left" w:pos="691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1CF9" w:rsidRDefault="003D1CF9" w:rsidP="007E546A">
      <w:pPr>
        <w:tabs>
          <w:tab w:val="left" w:pos="795"/>
          <w:tab w:val="left" w:pos="691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1CF9" w:rsidRDefault="003D1CF9" w:rsidP="007E546A">
      <w:pPr>
        <w:tabs>
          <w:tab w:val="left" w:pos="795"/>
          <w:tab w:val="left" w:pos="691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1CF9" w:rsidRDefault="003D1CF9" w:rsidP="007E546A">
      <w:pPr>
        <w:tabs>
          <w:tab w:val="left" w:pos="795"/>
          <w:tab w:val="left" w:pos="691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1CF9" w:rsidRDefault="003D1CF9" w:rsidP="007E546A">
      <w:pPr>
        <w:tabs>
          <w:tab w:val="left" w:pos="795"/>
          <w:tab w:val="left" w:pos="691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1CF9" w:rsidRDefault="003D1CF9" w:rsidP="007E546A">
      <w:pPr>
        <w:tabs>
          <w:tab w:val="left" w:pos="795"/>
          <w:tab w:val="left" w:pos="691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1CF9" w:rsidRDefault="003D1CF9" w:rsidP="007E546A">
      <w:pPr>
        <w:tabs>
          <w:tab w:val="left" w:pos="795"/>
          <w:tab w:val="left" w:pos="691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1CF9" w:rsidRDefault="003D1CF9" w:rsidP="007E546A">
      <w:pPr>
        <w:tabs>
          <w:tab w:val="left" w:pos="795"/>
          <w:tab w:val="left" w:pos="691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1CF9" w:rsidRDefault="003D1CF9" w:rsidP="007E546A">
      <w:pPr>
        <w:tabs>
          <w:tab w:val="left" w:pos="795"/>
          <w:tab w:val="left" w:pos="691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1CF9" w:rsidRDefault="003D1CF9" w:rsidP="007E546A">
      <w:pPr>
        <w:tabs>
          <w:tab w:val="left" w:pos="795"/>
          <w:tab w:val="left" w:pos="691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1CF9" w:rsidRDefault="003D1CF9" w:rsidP="007E546A">
      <w:pPr>
        <w:tabs>
          <w:tab w:val="left" w:pos="795"/>
          <w:tab w:val="left" w:pos="691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1CF9" w:rsidRDefault="003D1CF9" w:rsidP="007E546A">
      <w:pPr>
        <w:tabs>
          <w:tab w:val="left" w:pos="795"/>
          <w:tab w:val="left" w:pos="691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1CF9" w:rsidRDefault="003D1CF9" w:rsidP="007E546A">
      <w:pPr>
        <w:tabs>
          <w:tab w:val="left" w:pos="795"/>
          <w:tab w:val="left" w:pos="691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1CF9" w:rsidRDefault="003D1CF9" w:rsidP="007E546A">
      <w:pPr>
        <w:tabs>
          <w:tab w:val="left" w:pos="795"/>
          <w:tab w:val="left" w:pos="691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1CF9" w:rsidRDefault="003D1CF9" w:rsidP="007E546A">
      <w:pPr>
        <w:tabs>
          <w:tab w:val="left" w:pos="795"/>
          <w:tab w:val="left" w:pos="691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1CF9" w:rsidRDefault="003D1CF9" w:rsidP="007E546A">
      <w:pPr>
        <w:tabs>
          <w:tab w:val="left" w:pos="795"/>
          <w:tab w:val="left" w:pos="691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70C" w:rsidRDefault="003D1CF9" w:rsidP="003D1CF9">
      <w:pPr>
        <w:tabs>
          <w:tab w:val="left" w:pos="795"/>
          <w:tab w:val="left" w:pos="6915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          </w:t>
      </w:r>
      <w:r w:rsidR="0067370C" w:rsidRPr="000641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Библиографический список</w:t>
      </w:r>
    </w:p>
    <w:p w:rsidR="003D1CF9" w:rsidRPr="000641AA" w:rsidRDefault="003D1CF9" w:rsidP="007E546A">
      <w:pPr>
        <w:tabs>
          <w:tab w:val="left" w:pos="795"/>
          <w:tab w:val="left" w:pos="691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35E3" w:rsidRDefault="00F14C9E" w:rsidP="00EF0E8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7B2CBC">
        <w:rPr>
          <w:sz w:val="28"/>
          <w:szCs w:val="28"/>
        </w:rPr>
        <w:t>1.</w:t>
      </w:r>
      <w:r w:rsidR="002A530C">
        <w:rPr>
          <w:sz w:val="28"/>
          <w:szCs w:val="28"/>
        </w:rPr>
        <w:t xml:space="preserve"> </w:t>
      </w:r>
      <w:r w:rsidRPr="007B2CBC">
        <w:rPr>
          <w:sz w:val="28"/>
          <w:szCs w:val="28"/>
        </w:rPr>
        <w:t xml:space="preserve">Выготский Л.С. Педагогическая психология. М.: Педагогика-пресс,1996.                    </w:t>
      </w:r>
    </w:p>
    <w:p w:rsidR="00A835E3" w:rsidRDefault="00F14C9E" w:rsidP="00EF0E8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7B2CBC">
        <w:rPr>
          <w:sz w:val="28"/>
          <w:szCs w:val="28"/>
        </w:rPr>
        <w:t>2</w:t>
      </w:r>
      <w:r w:rsidR="00C416AF" w:rsidRPr="007B2CBC">
        <w:rPr>
          <w:sz w:val="28"/>
          <w:szCs w:val="28"/>
        </w:rPr>
        <w:t xml:space="preserve">. </w:t>
      </w:r>
      <w:r w:rsidR="002A530C">
        <w:rPr>
          <w:sz w:val="28"/>
          <w:szCs w:val="28"/>
        </w:rPr>
        <w:t xml:space="preserve">  </w:t>
      </w:r>
      <w:r w:rsidR="00C416AF" w:rsidRPr="007B2CBC">
        <w:rPr>
          <w:sz w:val="28"/>
          <w:szCs w:val="28"/>
        </w:rPr>
        <w:t>Заир-Бек С.И., Муштавинская И.В. Развитие критического мышления на уроке. - М.: Просвещение, 2004.</w:t>
      </w:r>
      <w:r w:rsidRPr="007B2CBC">
        <w:rPr>
          <w:sz w:val="28"/>
          <w:szCs w:val="28"/>
        </w:rPr>
        <w:t xml:space="preserve">                                                                              </w:t>
      </w:r>
      <w:r w:rsidR="00A835E3">
        <w:rPr>
          <w:sz w:val="28"/>
          <w:szCs w:val="28"/>
        </w:rPr>
        <w:t xml:space="preserve">                              </w:t>
      </w:r>
    </w:p>
    <w:p w:rsidR="004C42F2" w:rsidRDefault="00F14C9E" w:rsidP="00EF0E8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7B2CBC">
        <w:rPr>
          <w:sz w:val="28"/>
          <w:szCs w:val="28"/>
        </w:rPr>
        <w:t>3</w:t>
      </w:r>
      <w:r w:rsidR="00C416AF" w:rsidRPr="007B2CBC">
        <w:rPr>
          <w:sz w:val="28"/>
          <w:szCs w:val="28"/>
        </w:rPr>
        <w:t>.</w:t>
      </w:r>
      <w:r w:rsidR="002A530C">
        <w:rPr>
          <w:sz w:val="28"/>
          <w:szCs w:val="28"/>
        </w:rPr>
        <w:t xml:space="preserve"> </w:t>
      </w:r>
      <w:r w:rsidR="00C416AF" w:rsidRPr="007B2CBC">
        <w:rPr>
          <w:sz w:val="28"/>
          <w:szCs w:val="28"/>
        </w:rPr>
        <w:t>Загашев И. О., Заир-Бек С. И. Критическое мышление: технология развития. – СПб:</w:t>
      </w:r>
      <w:r w:rsidR="001372D9" w:rsidRPr="007B2CBC">
        <w:rPr>
          <w:sz w:val="28"/>
          <w:szCs w:val="28"/>
        </w:rPr>
        <w:t xml:space="preserve"> </w:t>
      </w:r>
      <w:r w:rsidR="00C416AF" w:rsidRPr="007B2CBC">
        <w:rPr>
          <w:sz w:val="28"/>
          <w:szCs w:val="28"/>
        </w:rPr>
        <w:t>Издательство «Альянс «Дельта», 2003.- 284 с.</w:t>
      </w:r>
      <w:r w:rsidR="004C42F2">
        <w:rPr>
          <w:sz w:val="28"/>
          <w:szCs w:val="28"/>
        </w:rPr>
        <w:t xml:space="preserve"> </w:t>
      </w:r>
    </w:p>
    <w:p w:rsidR="004C42F2" w:rsidRDefault="00EF0E8D" w:rsidP="00EF0E8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C42F2">
        <w:rPr>
          <w:sz w:val="28"/>
          <w:szCs w:val="28"/>
        </w:rPr>
        <w:t>.</w:t>
      </w:r>
      <w:r w:rsidR="002A530C">
        <w:rPr>
          <w:sz w:val="28"/>
          <w:szCs w:val="28"/>
        </w:rPr>
        <w:t xml:space="preserve">  </w:t>
      </w:r>
      <w:r w:rsidR="004C42F2">
        <w:rPr>
          <w:sz w:val="28"/>
          <w:szCs w:val="28"/>
        </w:rPr>
        <w:t>Загашев И.О.,</w:t>
      </w:r>
      <w:r w:rsidR="004C42F2" w:rsidRPr="007B2CBC">
        <w:rPr>
          <w:sz w:val="28"/>
          <w:szCs w:val="28"/>
        </w:rPr>
        <w:t>«Умение задавать вопросы»</w:t>
      </w:r>
      <w:r w:rsidR="004C42F2">
        <w:rPr>
          <w:sz w:val="28"/>
          <w:szCs w:val="28"/>
        </w:rPr>
        <w:t>.</w:t>
      </w:r>
      <w:r w:rsidR="004C42F2" w:rsidRPr="007B2CBC">
        <w:rPr>
          <w:sz w:val="28"/>
          <w:szCs w:val="28"/>
        </w:rPr>
        <w:t xml:space="preserve"> – СПб: Изд</w:t>
      </w:r>
      <w:r w:rsidR="004C42F2">
        <w:rPr>
          <w:sz w:val="28"/>
          <w:szCs w:val="28"/>
        </w:rPr>
        <w:t xml:space="preserve">ательство «Альянс «Дельта», 2005.                   </w:t>
      </w:r>
      <w:r w:rsidR="001372D9" w:rsidRPr="007B2CBC">
        <w:rPr>
          <w:sz w:val="28"/>
          <w:szCs w:val="28"/>
        </w:rPr>
        <w:t xml:space="preserve"> </w:t>
      </w:r>
    </w:p>
    <w:p w:rsidR="00C5193A" w:rsidRDefault="004C42F2" w:rsidP="00EF0E8D">
      <w:pPr>
        <w:pStyle w:val="ab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5</w:t>
      </w:r>
      <w:r w:rsidR="00C416AF" w:rsidRPr="007B2CBC">
        <w:rPr>
          <w:sz w:val="28"/>
          <w:szCs w:val="28"/>
        </w:rPr>
        <w:t xml:space="preserve">. </w:t>
      </w:r>
      <w:r w:rsidR="002A530C">
        <w:rPr>
          <w:sz w:val="28"/>
          <w:szCs w:val="28"/>
        </w:rPr>
        <w:t xml:space="preserve"> </w:t>
      </w:r>
      <w:r w:rsidR="00C416AF" w:rsidRPr="007B2CBC">
        <w:rPr>
          <w:sz w:val="28"/>
          <w:szCs w:val="28"/>
        </w:rPr>
        <w:t xml:space="preserve">Ильясов И. Критическое мышление: организация процесса обучения // </w:t>
      </w:r>
      <w:r w:rsidR="00157C23" w:rsidRPr="007B2CBC">
        <w:rPr>
          <w:sz w:val="28"/>
          <w:szCs w:val="28"/>
        </w:rPr>
        <w:t xml:space="preserve">  </w:t>
      </w:r>
      <w:r w:rsidR="00C416AF" w:rsidRPr="007B2CBC">
        <w:rPr>
          <w:sz w:val="28"/>
          <w:szCs w:val="28"/>
        </w:rPr>
        <w:t>Директор школы. –</w:t>
      </w:r>
      <w:r w:rsidR="00A63BAC" w:rsidRPr="007B2CBC">
        <w:rPr>
          <w:sz w:val="28"/>
          <w:szCs w:val="28"/>
        </w:rPr>
        <w:t>1999</w:t>
      </w:r>
      <w:r w:rsidR="00C416AF" w:rsidRPr="007B2CBC">
        <w:rPr>
          <w:sz w:val="28"/>
          <w:szCs w:val="28"/>
        </w:rPr>
        <w:t>. – № 2.– C. 50–55.</w:t>
      </w:r>
      <w:r w:rsidR="001372D9" w:rsidRPr="007B2CBC"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 xml:space="preserve">                               6.</w:t>
      </w:r>
      <w:r w:rsidR="002A530C">
        <w:rPr>
          <w:sz w:val="28"/>
          <w:szCs w:val="28"/>
        </w:rPr>
        <w:t xml:space="preserve">  </w:t>
      </w:r>
      <w:r w:rsidR="00C416AF" w:rsidRPr="007B2CBC">
        <w:rPr>
          <w:sz w:val="28"/>
          <w:szCs w:val="28"/>
        </w:rPr>
        <w:t>Муштавинская И.В. Технология развития критического мышления: научно-методическое</w:t>
      </w:r>
      <w:r w:rsidR="001372D9" w:rsidRPr="007B2CBC">
        <w:rPr>
          <w:sz w:val="28"/>
          <w:szCs w:val="28"/>
        </w:rPr>
        <w:t xml:space="preserve"> </w:t>
      </w:r>
      <w:r w:rsidR="00EF0E8D">
        <w:rPr>
          <w:sz w:val="28"/>
          <w:szCs w:val="28"/>
        </w:rPr>
        <w:t xml:space="preserve">  </w:t>
      </w:r>
      <w:r w:rsidR="00C416AF" w:rsidRPr="007B2CBC">
        <w:rPr>
          <w:sz w:val="28"/>
          <w:szCs w:val="28"/>
        </w:rPr>
        <w:t>осмысление:</w:t>
      </w:r>
      <w:r w:rsidR="00EF0E8D">
        <w:rPr>
          <w:sz w:val="28"/>
          <w:szCs w:val="28"/>
        </w:rPr>
        <w:t xml:space="preserve"> </w:t>
      </w:r>
      <w:r w:rsidR="00C416AF" w:rsidRPr="007B2CBC">
        <w:rPr>
          <w:sz w:val="28"/>
          <w:szCs w:val="28"/>
        </w:rPr>
        <w:t xml:space="preserve"> [Из</w:t>
      </w:r>
      <w:r w:rsidR="00EF0E8D">
        <w:rPr>
          <w:sz w:val="28"/>
          <w:szCs w:val="28"/>
        </w:rPr>
        <w:t xml:space="preserve"> </w:t>
      </w:r>
      <w:r w:rsidR="00C416AF" w:rsidRPr="007B2CBC">
        <w:rPr>
          <w:sz w:val="28"/>
          <w:szCs w:val="28"/>
        </w:rPr>
        <w:t xml:space="preserve"> опыта</w:t>
      </w:r>
      <w:r w:rsidR="00EF0E8D">
        <w:rPr>
          <w:sz w:val="28"/>
          <w:szCs w:val="28"/>
        </w:rPr>
        <w:t xml:space="preserve"> </w:t>
      </w:r>
      <w:r w:rsidR="00C416AF" w:rsidRPr="007B2CBC">
        <w:rPr>
          <w:sz w:val="28"/>
          <w:szCs w:val="28"/>
        </w:rPr>
        <w:t xml:space="preserve"> работы</w:t>
      </w:r>
      <w:r w:rsidR="00EF0E8D">
        <w:rPr>
          <w:sz w:val="28"/>
          <w:szCs w:val="28"/>
        </w:rPr>
        <w:t xml:space="preserve"> </w:t>
      </w:r>
      <w:r w:rsidR="00C416AF" w:rsidRPr="007B2CBC">
        <w:rPr>
          <w:sz w:val="28"/>
          <w:szCs w:val="28"/>
        </w:rPr>
        <w:t xml:space="preserve"> гимназии</w:t>
      </w:r>
      <w:r w:rsidR="00EF0E8D">
        <w:rPr>
          <w:sz w:val="28"/>
          <w:szCs w:val="28"/>
        </w:rPr>
        <w:t xml:space="preserve">  </w:t>
      </w:r>
      <w:r w:rsidR="00C416AF" w:rsidRPr="007B2CBC">
        <w:rPr>
          <w:sz w:val="28"/>
          <w:szCs w:val="28"/>
        </w:rPr>
        <w:t xml:space="preserve"> N 177 </w:t>
      </w:r>
      <w:r w:rsidR="00EF0E8D">
        <w:rPr>
          <w:sz w:val="28"/>
          <w:szCs w:val="28"/>
        </w:rPr>
        <w:t xml:space="preserve">  </w:t>
      </w:r>
      <w:r w:rsidR="00C416AF" w:rsidRPr="007B2CBC">
        <w:rPr>
          <w:sz w:val="28"/>
          <w:szCs w:val="28"/>
        </w:rPr>
        <w:t>Санкт-Петербурга в рамках междунар</w:t>
      </w:r>
      <w:r w:rsidR="00F22D82" w:rsidRPr="007B2CBC">
        <w:rPr>
          <w:sz w:val="28"/>
          <w:szCs w:val="28"/>
        </w:rPr>
        <w:t>одгого</w:t>
      </w:r>
      <w:r w:rsidR="00C416AF" w:rsidRPr="007B2CBC">
        <w:rPr>
          <w:sz w:val="28"/>
          <w:szCs w:val="28"/>
        </w:rPr>
        <w:t xml:space="preserve"> проекта]</w:t>
      </w:r>
      <w:r w:rsidR="001372D9" w:rsidRPr="007B2CBC">
        <w:rPr>
          <w:sz w:val="28"/>
          <w:szCs w:val="28"/>
        </w:rPr>
        <w:t xml:space="preserve">                                                  </w:t>
      </w:r>
      <w:r>
        <w:rPr>
          <w:sz w:val="28"/>
          <w:szCs w:val="28"/>
        </w:rPr>
        <w:t xml:space="preserve">                               7</w:t>
      </w:r>
      <w:r w:rsidR="001372D9" w:rsidRPr="007B2CBC">
        <w:rPr>
          <w:sz w:val="28"/>
          <w:szCs w:val="28"/>
        </w:rPr>
        <w:t xml:space="preserve">. </w:t>
      </w:r>
      <w:r w:rsidR="002A530C">
        <w:rPr>
          <w:sz w:val="28"/>
          <w:szCs w:val="28"/>
        </w:rPr>
        <w:t xml:space="preserve"> </w:t>
      </w:r>
      <w:r w:rsidR="001372D9" w:rsidRPr="007B2CBC">
        <w:rPr>
          <w:sz w:val="28"/>
          <w:szCs w:val="28"/>
        </w:rPr>
        <w:t xml:space="preserve">Осипова А.А. </w:t>
      </w:r>
      <w:r w:rsidR="00EF0E8D">
        <w:rPr>
          <w:sz w:val="28"/>
          <w:szCs w:val="28"/>
        </w:rPr>
        <w:t xml:space="preserve">  </w:t>
      </w:r>
      <w:r w:rsidR="001372D9" w:rsidRPr="007B2CBC">
        <w:rPr>
          <w:sz w:val="28"/>
          <w:szCs w:val="28"/>
        </w:rPr>
        <w:t xml:space="preserve">Технология развития критического мышления: теоретические основы и применение в учебном процессе. СПб. 2001.                  </w:t>
      </w:r>
    </w:p>
    <w:p w:rsidR="00C5193A" w:rsidRDefault="004C42F2" w:rsidP="00EF0E8D">
      <w:pPr>
        <w:pStyle w:val="ab"/>
        <w:spacing w:before="0" w:beforeAutospacing="0" w:after="0" w:afterAutospacing="0"/>
        <w:jc w:val="both"/>
        <w:rPr>
          <w:rStyle w:val="af4"/>
          <w:rFonts w:eastAsiaTheme="majorEastAsia"/>
          <w:b w:val="0"/>
          <w:sz w:val="28"/>
          <w:szCs w:val="28"/>
        </w:rPr>
      </w:pPr>
      <w:r>
        <w:rPr>
          <w:sz w:val="28"/>
          <w:szCs w:val="28"/>
        </w:rPr>
        <w:t>8</w:t>
      </w:r>
      <w:r w:rsidR="00F14C9E" w:rsidRPr="007B2CBC">
        <w:rPr>
          <w:sz w:val="28"/>
          <w:szCs w:val="28"/>
        </w:rPr>
        <w:t>.</w:t>
      </w:r>
      <w:r w:rsidR="00C5193A">
        <w:rPr>
          <w:sz w:val="28"/>
          <w:szCs w:val="28"/>
        </w:rPr>
        <w:t xml:space="preserve"> </w:t>
      </w:r>
      <w:r w:rsidR="00FF3B5D" w:rsidRPr="007B2CBC">
        <w:rPr>
          <w:sz w:val="28"/>
          <w:szCs w:val="28"/>
        </w:rPr>
        <w:t>Р</w:t>
      </w:r>
      <w:r w:rsidR="00FF3B5D" w:rsidRPr="007B2CBC">
        <w:rPr>
          <w:rStyle w:val="af4"/>
          <w:rFonts w:eastAsiaTheme="majorEastAsia"/>
          <w:b w:val="0"/>
          <w:sz w:val="28"/>
          <w:szCs w:val="28"/>
        </w:rPr>
        <w:t>оссийская педагогическая энциклопедия.  гл. ред. В.В. Давыдов. - М.: Большая р</w:t>
      </w:r>
      <w:r w:rsidR="00C5193A">
        <w:rPr>
          <w:rStyle w:val="af4"/>
          <w:rFonts w:eastAsiaTheme="majorEastAsia"/>
          <w:b w:val="0"/>
          <w:sz w:val="28"/>
          <w:szCs w:val="28"/>
        </w:rPr>
        <w:t xml:space="preserve">оссийская энциклопедия, 1993. </w:t>
      </w:r>
    </w:p>
    <w:p w:rsidR="007B2CBC" w:rsidRPr="007B2CBC" w:rsidRDefault="004C42F2" w:rsidP="00EF0E8D">
      <w:pPr>
        <w:pStyle w:val="ab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rStyle w:val="af4"/>
          <w:rFonts w:eastAsiaTheme="majorEastAsia"/>
          <w:b w:val="0"/>
          <w:sz w:val="28"/>
          <w:szCs w:val="28"/>
        </w:rPr>
        <w:t>9</w:t>
      </w:r>
      <w:r w:rsidR="001D2CBB">
        <w:rPr>
          <w:rStyle w:val="af4"/>
          <w:rFonts w:eastAsiaTheme="majorEastAsia"/>
          <w:b w:val="0"/>
          <w:sz w:val="28"/>
          <w:szCs w:val="28"/>
        </w:rPr>
        <w:t xml:space="preserve">. </w:t>
      </w:r>
      <w:r w:rsidR="002A530C">
        <w:rPr>
          <w:rStyle w:val="af4"/>
          <w:rFonts w:eastAsiaTheme="majorEastAsia"/>
          <w:b w:val="0"/>
          <w:sz w:val="28"/>
          <w:szCs w:val="28"/>
        </w:rPr>
        <w:t xml:space="preserve"> </w:t>
      </w:r>
      <w:r w:rsidR="001D2CBB">
        <w:rPr>
          <w:rStyle w:val="af4"/>
          <w:rFonts w:eastAsiaTheme="majorEastAsia"/>
          <w:b w:val="0"/>
          <w:sz w:val="28"/>
          <w:szCs w:val="28"/>
        </w:rPr>
        <w:t>Халперн  Д.</w:t>
      </w:r>
      <w:r w:rsidR="001D2CBB" w:rsidRPr="001D2CBB">
        <w:rPr>
          <w:b/>
          <w:bCs/>
        </w:rPr>
        <w:t xml:space="preserve"> </w:t>
      </w:r>
      <w:r w:rsidR="001D2CBB">
        <w:t xml:space="preserve">. </w:t>
      </w:r>
      <w:r w:rsidR="001D2CBB" w:rsidRPr="002B2A87">
        <w:rPr>
          <w:bCs/>
          <w:sz w:val="28"/>
          <w:szCs w:val="28"/>
        </w:rPr>
        <w:t>Психология</w:t>
      </w:r>
      <w:r w:rsidR="001D2CBB" w:rsidRPr="002B2A87">
        <w:rPr>
          <w:sz w:val="28"/>
          <w:szCs w:val="28"/>
        </w:rPr>
        <w:t xml:space="preserve"> </w:t>
      </w:r>
      <w:r w:rsidR="001D2CBB" w:rsidRPr="002B2A87">
        <w:rPr>
          <w:bCs/>
          <w:sz w:val="28"/>
          <w:szCs w:val="28"/>
        </w:rPr>
        <w:t>критического</w:t>
      </w:r>
      <w:r w:rsidR="001D2CBB" w:rsidRPr="002B2A87">
        <w:rPr>
          <w:sz w:val="28"/>
          <w:szCs w:val="28"/>
        </w:rPr>
        <w:t xml:space="preserve"> </w:t>
      </w:r>
      <w:r w:rsidR="001D2CBB" w:rsidRPr="002B2A87">
        <w:rPr>
          <w:bCs/>
          <w:sz w:val="28"/>
          <w:szCs w:val="28"/>
        </w:rPr>
        <w:t>мышления</w:t>
      </w:r>
      <w:r w:rsidR="001D2CBB" w:rsidRPr="001D2CBB">
        <w:rPr>
          <w:sz w:val="28"/>
          <w:szCs w:val="28"/>
        </w:rPr>
        <w:t>. — СПб.: Питер, 2000.</w:t>
      </w:r>
      <w:r w:rsidR="001D2CBB" w:rsidRPr="001D2CBB">
        <w:rPr>
          <w:rStyle w:val="af4"/>
          <w:rFonts w:eastAsiaTheme="majorEastAsia"/>
          <w:b w:val="0"/>
          <w:sz w:val="28"/>
          <w:szCs w:val="28"/>
        </w:rPr>
        <w:tab/>
      </w:r>
    </w:p>
    <w:p w:rsidR="002B2A87" w:rsidRDefault="002B2A87" w:rsidP="00EF0E8D">
      <w:pPr>
        <w:spacing w:after="0" w:line="240" w:lineRule="auto"/>
        <w:ind w:firstLine="709"/>
        <w:outlineLvl w:val="2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EF0E8D">
        <w:rPr>
          <w:rFonts w:ascii="Times New Roman" w:hAnsi="Times New Roman" w:cs="Times New Roman"/>
          <w:b/>
          <w:sz w:val="28"/>
          <w:szCs w:val="28"/>
        </w:rPr>
        <w:t xml:space="preserve">                Интернет </w:t>
      </w:r>
      <w:r w:rsidR="001372D9" w:rsidRPr="002B2A87">
        <w:rPr>
          <w:rFonts w:ascii="Times New Roman" w:hAnsi="Times New Roman" w:cs="Times New Roman"/>
          <w:b/>
          <w:sz w:val="28"/>
          <w:szCs w:val="28"/>
        </w:rPr>
        <w:t>ресурсы</w:t>
      </w:r>
      <w:r w:rsidR="002A221D" w:rsidRPr="002B2A8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</w:t>
      </w:r>
      <w:r w:rsidR="004C42F2" w:rsidRPr="002A530C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</w:t>
      </w:r>
      <w:r w:rsidR="002A530C">
        <w:rPr>
          <w:rFonts w:ascii="Times New Roman" w:hAnsi="Times New Roman" w:cs="Times New Roman"/>
          <w:sz w:val="28"/>
          <w:szCs w:val="28"/>
        </w:rPr>
        <w:t xml:space="preserve"> </w:t>
      </w:r>
      <w:r w:rsidR="002A221D" w:rsidRPr="007B2CBC">
        <w:rPr>
          <w:rFonts w:ascii="Times New Roman" w:hAnsi="Times New Roman" w:cs="Times New Roman"/>
          <w:bCs/>
          <w:sz w:val="28"/>
          <w:szCs w:val="28"/>
        </w:rPr>
        <w:t xml:space="preserve"> Дэвид </w:t>
      </w:r>
      <w:r w:rsidR="002A221D" w:rsidRPr="007B2CBC">
        <w:rPr>
          <w:rFonts w:ascii="Times New Roman" w:hAnsi="Times New Roman" w:cs="Times New Roman"/>
          <w:bCs/>
          <w:smallCaps/>
          <w:sz w:val="28"/>
          <w:szCs w:val="28"/>
        </w:rPr>
        <w:t xml:space="preserve"> Клустер «</w:t>
      </w:r>
      <w:r w:rsidR="002A221D" w:rsidRPr="007B2CBC">
        <w:rPr>
          <w:rFonts w:ascii="Times New Roman" w:hAnsi="Times New Roman" w:cs="Times New Roman"/>
          <w:bCs/>
          <w:kern w:val="36"/>
          <w:sz w:val="28"/>
          <w:szCs w:val="28"/>
        </w:rPr>
        <w:t>Что такое критическое мышление?»</w:t>
      </w:r>
      <w:r w:rsidR="001372D9" w:rsidRPr="007B2CBC">
        <w:rPr>
          <w:sz w:val="28"/>
          <w:szCs w:val="28"/>
        </w:rPr>
        <w:t xml:space="preserve"> </w:t>
      </w:r>
      <w:hyperlink r:id="rId11" w:history="1">
        <w:r w:rsidR="001372D9" w:rsidRPr="007B2CBC">
          <w:rPr>
            <w:rStyle w:val="ac"/>
            <w:sz w:val="28"/>
            <w:szCs w:val="28"/>
          </w:rPr>
          <w:t>http://murmix.narod.ru/uch/psy/Formirovanie_i_sushnost_kriticheskogo_myshleniya.htm</w:t>
        </w:r>
      </w:hyperlink>
    </w:p>
    <w:p w:rsidR="002A221D" w:rsidRPr="007B2CBC" w:rsidRDefault="00C5193A" w:rsidP="00EF0E8D">
      <w:pPr>
        <w:spacing w:after="0" w:line="240" w:lineRule="auto"/>
        <w:jc w:val="both"/>
        <w:outlineLvl w:val="2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C42F2">
        <w:rPr>
          <w:rFonts w:ascii="Times New Roman" w:hAnsi="Times New Roman" w:cs="Times New Roman"/>
          <w:sz w:val="28"/>
          <w:szCs w:val="28"/>
        </w:rPr>
        <w:t>1</w:t>
      </w:r>
      <w:r w:rsidR="00DA5B11" w:rsidRPr="007B2CBC">
        <w:rPr>
          <w:rFonts w:ascii="Times New Roman" w:hAnsi="Times New Roman" w:cs="Times New Roman"/>
          <w:sz w:val="28"/>
          <w:szCs w:val="28"/>
        </w:rPr>
        <w:t>.</w:t>
      </w:r>
      <w:r w:rsidR="002A530C">
        <w:rPr>
          <w:rFonts w:ascii="Times New Roman" w:hAnsi="Times New Roman" w:cs="Times New Roman"/>
          <w:sz w:val="28"/>
          <w:szCs w:val="28"/>
        </w:rPr>
        <w:t xml:space="preserve"> </w:t>
      </w:r>
      <w:r w:rsidR="002B2A87">
        <w:rPr>
          <w:rFonts w:ascii="Times New Roman" w:hAnsi="Times New Roman" w:cs="Times New Roman"/>
          <w:sz w:val="28"/>
          <w:szCs w:val="28"/>
        </w:rPr>
        <w:t xml:space="preserve"> Загашев И.</w:t>
      </w:r>
      <w:r w:rsidR="002A221D" w:rsidRPr="007B2CBC">
        <w:rPr>
          <w:rStyle w:val="af3"/>
          <w:rFonts w:ascii="Times New Roman" w:hAnsi="Times New Roman" w:cs="Times New Roman"/>
          <w:i w:val="0"/>
          <w:sz w:val="28"/>
          <w:szCs w:val="28"/>
        </w:rPr>
        <w:t>Основы образовательной технологии развития критического мышления средствами чтения и письма</w:t>
      </w:r>
      <w:r w:rsidR="002A221D" w:rsidRPr="007B2CBC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2A221D" w:rsidRPr="002B2A87">
        <w:rPr>
          <w:rFonts w:ascii="Times New Roman" w:hAnsi="Times New Roman" w:cs="Times New Roman"/>
          <w:sz w:val="28"/>
          <w:szCs w:val="28"/>
        </w:rPr>
        <w:t>Стратегия «Чтение с остановками</w:t>
      </w:r>
      <w:r w:rsidR="002A221D" w:rsidRPr="007B2CBC">
        <w:rPr>
          <w:i/>
          <w:sz w:val="28"/>
          <w:szCs w:val="28"/>
        </w:rPr>
        <w:t>»</w:t>
      </w:r>
      <w:r w:rsidR="002A221D" w:rsidRPr="007B2CBC">
        <w:rPr>
          <w:sz w:val="28"/>
          <w:szCs w:val="28"/>
        </w:rPr>
        <w:t xml:space="preserve"> </w:t>
      </w:r>
      <w:hyperlink r:id="rId12" w:history="1">
        <w:r w:rsidR="002A221D" w:rsidRPr="007B2CBC">
          <w:rPr>
            <w:rStyle w:val="ac"/>
            <w:sz w:val="28"/>
            <w:szCs w:val="28"/>
          </w:rPr>
          <w:t>http://lib.1september.ru/2004/17/15.htm</w:t>
        </w:r>
      </w:hyperlink>
      <w:r w:rsidR="002A221D" w:rsidRPr="007B2CBC">
        <w:rPr>
          <w:sz w:val="28"/>
          <w:szCs w:val="28"/>
        </w:rPr>
        <w:t xml:space="preserve"> </w:t>
      </w:r>
    </w:p>
    <w:p w:rsidR="002A221D" w:rsidRPr="007B2CBC" w:rsidRDefault="002A221D" w:rsidP="002A221D">
      <w:pPr>
        <w:pStyle w:val="ab"/>
        <w:jc w:val="both"/>
        <w:rPr>
          <w:i/>
          <w:sz w:val="28"/>
          <w:szCs w:val="28"/>
        </w:rPr>
      </w:pPr>
    </w:p>
    <w:p w:rsidR="001372D9" w:rsidRPr="007B2CBC" w:rsidRDefault="001372D9" w:rsidP="001372D9">
      <w:pPr>
        <w:tabs>
          <w:tab w:val="left" w:pos="795"/>
          <w:tab w:val="left" w:pos="6915"/>
        </w:tabs>
        <w:spacing w:before="100" w:beforeAutospacing="1"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41AA" w:rsidRPr="007B2CBC" w:rsidRDefault="000641AA">
      <w:pPr>
        <w:tabs>
          <w:tab w:val="left" w:pos="795"/>
          <w:tab w:val="left" w:pos="6915"/>
        </w:tabs>
        <w:spacing w:before="100" w:beforeAutospacing="1"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641AA" w:rsidRPr="007B2CBC" w:rsidSect="009117BC">
      <w:headerReference w:type="default" r:id="rId13"/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2C44" w:rsidRDefault="00C52C44" w:rsidP="002019A5">
      <w:pPr>
        <w:spacing w:after="0" w:line="240" w:lineRule="auto"/>
      </w:pPr>
      <w:r>
        <w:separator/>
      </w:r>
    </w:p>
  </w:endnote>
  <w:endnote w:type="continuationSeparator" w:id="1">
    <w:p w:rsidR="00C52C44" w:rsidRDefault="00C52C44" w:rsidP="002019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260377"/>
      <w:docPartObj>
        <w:docPartGallery w:val="Page Numbers (Bottom of Page)"/>
        <w:docPartUnique/>
      </w:docPartObj>
    </w:sdtPr>
    <w:sdtContent>
      <w:p w:rsidR="007E546A" w:rsidRDefault="0048574D">
        <w:pPr>
          <w:pStyle w:val="a7"/>
          <w:jc w:val="right"/>
        </w:pPr>
        <w:fldSimple w:instr=" PAGE   \* MERGEFORMAT ">
          <w:r w:rsidR="00AA5AEE">
            <w:rPr>
              <w:noProof/>
            </w:rPr>
            <w:t>2</w:t>
          </w:r>
        </w:fldSimple>
      </w:p>
    </w:sdtContent>
  </w:sdt>
  <w:p w:rsidR="007E546A" w:rsidRDefault="007E546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2C44" w:rsidRDefault="00C52C44" w:rsidP="002019A5">
      <w:pPr>
        <w:spacing w:after="0" w:line="240" w:lineRule="auto"/>
      </w:pPr>
      <w:r>
        <w:separator/>
      </w:r>
    </w:p>
  </w:footnote>
  <w:footnote w:type="continuationSeparator" w:id="1">
    <w:p w:rsidR="00C52C44" w:rsidRDefault="00C52C44" w:rsidP="002019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546A" w:rsidRPr="002019A5" w:rsidRDefault="007E546A">
    <w:pPr>
      <w:pStyle w:val="a5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           </w:t>
    </w:r>
    <w:r w:rsidRPr="002019A5">
      <w:rPr>
        <w:rFonts w:ascii="Times New Roman" w:hAnsi="Times New Roman" w:cs="Times New Roman"/>
      </w:rPr>
      <w:t>Черномурова Нина Александровна</w:t>
    </w:r>
  </w:p>
  <w:p w:rsidR="007E546A" w:rsidRDefault="007E546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647C2"/>
    <w:multiLevelType w:val="hybridMultilevel"/>
    <w:tmpl w:val="DC0A11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21767E0"/>
    <w:multiLevelType w:val="multilevel"/>
    <w:tmpl w:val="AA700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03C71F2"/>
    <w:multiLevelType w:val="multilevel"/>
    <w:tmpl w:val="23EEC2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E33FF1"/>
    <w:multiLevelType w:val="hybridMultilevel"/>
    <w:tmpl w:val="8E20FA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C93774"/>
    <w:multiLevelType w:val="multilevel"/>
    <w:tmpl w:val="4622F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28D23A4"/>
    <w:multiLevelType w:val="hybridMultilevel"/>
    <w:tmpl w:val="56EAB058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6">
    <w:nsid w:val="6AE64072"/>
    <w:multiLevelType w:val="hybridMultilevel"/>
    <w:tmpl w:val="AD808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6D432F"/>
    <w:multiLevelType w:val="hybridMultilevel"/>
    <w:tmpl w:val="3452A7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4E9711C"/>
    <w:multiLevelType w:val="hybridMultilevel"/>
    <w:tmpl w:val="3992E6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7"/>
  </w:num>
  <w:num w:numId="7">
    <w:abstractNumId w:val="8"/>
  </w:num>
  <w:num w:numId="8">
    <w:abstractNumId w:val="6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16AF"/>
    <w:rsid w:val="000641AA"/>
    <w:rsid w:val="00081328"/>
    <w:rsid w:val="000A1D6E"/>
    <w:rsid w:val="000A5BD3"/>
    <w:rsid w:val="000A635A"/>
    <w:rsid w:val="000F3644"/>
    <w:rsid w:val="001372D9"/>
    <w:rsid w:val="00157C23"/>
    <w:rsid w:val="001606A6"/>
    <w:rsid w:val="001871FB"/>
    <w:rsid w:val="001955EA"/>
    <w:rsid w:val="001B74A0"/>
    <w:rsid w:val="001C61EB"/>
    <w:rsid w:val="001D2CBB"/>
    <w:rsid w:val="001F0183"/>
    <w:rsid w:val="001F59CC"/>
    <w:rsid w:val="002019A5"/>
    <w:rsid w:val="002840BB"/>
    <w:rsid w:val="0028672E"/>
    <w:rsid w:val="00293F74"/>
    <w:rsid w:val="002A221D"/>
    <w:rsid w:val="002A238C"/>
    <w:rsid w:val="002A530C"/>
    <w:rsid w:val="002B2A87"/>
    <w:rsid w:val="002B3FA3"/>
    <w:rsid w:val="002D0ABC"/>
    <w:rsid w:val="002F1A53"/>
    <w:rsid w:val="002F4CC6"/>
    <w:rsid w:val="00304DEC"/>
    <w:rsid w:val="00343A9D"/>
    <w:rsid w:val="003711D8"/>
    <w:rsid w:val="003C2D8C"/>
    <w:rsid w:val="003D1CF9"/>
    <w:rsid w:val="003E25C8"/>
    <w:rsid w:val="003E5A65"/>
    <w:rsid w:val="00403750"/>
    <w:rsid w:val="00407192"/>
    <w:rsid w:val="0042180E"/>
    <w:rsid w:val="00447455"/>
    <w:rsid w:val="0047352C"/>
    <w:rsid w:val="0048574D"/>
    <w:rsid w:val="004B3942"/>
    <w:rsid w:val="004C42F2"/>
    <w:rsid w:val="00501DCC"/>
    <w:rsid w:val="00511B4D"/>
    <w:rsid w:val="00550CF3"/>
    <w:rsid w:val="00583925"/>
    <w:rsid w:val="005D4CA0"/>
    <w:rsid w:val="00662422"/>
    <w:rsid w:val="00662FA7"/>
    <w:rsid w:val="0067370C"/>
    <w:rsid w:val="006C56F1"/>
    <w:rsid w:val="006C6CEC"/>
    <w:rsid w:val="006E4266"/>
    <w:rsid w:val="006F1BD5"/>
    <w:rsid w:val="007463DF"/>
    <w:rsid w:val="007914DD"/>
    <w:rsid w:val="007B2CBC"/>
    <w:rsid w:val="007E546A"/>
    <w:rsid w:val="00802B7C"/>
    <w:rsid w:val="00811F35"/>
    <w:rsid w:val="008235C7"/>
    <w:rsid w:val="008377FD"/>
    <w:rsid w:val="00843E4F"/>
    <w:rsid w:val="008532B6"/>
    <w:rsid w:val="008B5147"/>
    <w:rsid w:val="00902CC2"/>
    <w:rsid w:val="009117BC"/>
    <w:rsid w:val="00913AE5"/>
    <w:rsid w:val="0091412B"/>
    <w:rsid w:val="009305F4"/>
    <w:rsid w:val="0097424E"/>
    <w:rsid w:val="0099777E"/>
    <w:rsid w:val="009F4201"/>
    <w:rsid w:val="009F6783"/>
    <w:rsid w:val="00A401CB"/>
    <w:rsid w:val="00A63BAC"/>
    <w:rsid w:val="00A835E3"/>
    <w:rsid w:val="00AA1B1E"/>
    <w:rsid w:val="00AA5AEE"/>
    <w:rsid w:val="00AB7D0B"/>
    <w:rsid w:val="00AD68B0"/>
    <w:rsid w:val="00AE00CD"/>
    <w:rsid w:val="00B202BA"/>
    <w:rsid w:val="00B32AB8"/>
    <w:rsid w:val="00B43642"/>
    <w:rsid w:val="00B57923"/>
    <w:rsid w:val="00C416AF"/>
    <w:rsid w:val="00C5193A"/>
    <w:rsid w:val="00C52C44"/>
    <w:rsid w:val="00C72C38"/>
    <w:rsid w:val="00D222CC"/>
    <w:rsid w:val="00D536F0"/>
    <w:rsid w:val="00D81CAA"/>
    <w:rsid w:val="00DA5B11"/>
    <w:rsid w:val="00DB1F65"/>
    <w:rsid w:val="00DB4B0E"/>
    <w:rsid w:val="00E45618"/>
    <w:rsid w:val="00E62FD8"/>
    <w:rsid w:val="00E95F50"/>
    <w:rsid w:val="00EA7087"/>
    <w:rsid w:val="00EB4B0C"/>
    <w:rsid w:val="00EE7530"/>
    <w:rsid w:val="00EF0E8D"/>
    <w:rsid w:val="00EF2CA6"/>
    <w:rsid w:val="00F14C9E"/>
    <w:rsid w:val="00F22D82"/>
    <w:rsid w:val="00F43375"/>
    <w:rsid w:val="00F536BF"/>
    <w:rsid w:val="00F82FA4"/>
    <w:rsid w:val="00FC7672"/>
    <w:rsid w:val="00FF3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6AF"/>
  </w:style>
  <w:style w:type="paragraph" w:styleId="1">
    <w:name w:val="heading 1"/>
    <w:basedOn w:val="a"/>
    <w:next w:val="a"/>
    <w:link w:val="10"/>
    <w:uiPriority w:val="9"/>
    <w:qFormat/>
    <w:rsid w:val="00C416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16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16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416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">
    <w:name w:val="Знак1"/>
    <w:basedOn w:val="a"/>
    <w:rsid w:val="00C416A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HTML">
    <w:name w:val="HTML Preformatted"/>
    <w:basedOn w:val="a"/>
    <w:link w:val="HTML0"/>
    <w:uiPriority w:val="99"/>
    <w:semiHidden/>
    <w:unhideWhenUsed/>
    <w:rsid w:val="00C416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416A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416AF"/>
    <w:pPr>
      <w:ind w:left="720"/>
      <w:contextualSpacing/>
    </w:pPr>
  </w:style>
  <w:style w:type="paragraph" w:styleId="a4">
    <w:name w:val="No Spacing"/>
    <w:uiPriority w:val="1"/>
    <w:qFormat/>
    <w:rsid w:val="00C416AF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C416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416AF"/>
  </w:style>
  <w:style w:type="paragraph" w:styleId="a7">
    <w:name w:val="footer"/>
    <w:basedOn w:val="a"/>
    <w:link w:val="a8"/>
    <w:uiPriority w:val="99"/>
    <w:unhideWhenUsed/>
    <w:rsid w:val="00C416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416AF"/>
  </w:style>
  <w:style w:type="paragraph" w:styleId="a9">
    <w:name w:val="Balloon Text"/>
    <w:basedOn w:val="a"/>
    <w:link w:val="aa"/>
    <w:uiPriority w:val="99"/>
    <w:semiHidden/>
    <w:unhideWhenUsed/>
    <w:rsid w:val="00C416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416AF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rsid w:val="00C416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nhideWhenUsed/>
    <w:rsid w:val="00C416AF"/>
    <w:rPr>
      <w:color w:val="0000FF"/>
      <w:u w:val="single"/>
    </w:rPr>
  </w:style>
  <w:style w:type="paragraph" w:styleId="ad">
    <w:name w:val="Plain Text"/>
    <w:basedOn w:val="a"/>
    <w:link w:val="ae"/>
    <w:uiPriority w:val="99"/>
    <w:semiHidden/>
    <w:unhideWhenUsed/>
    <w:rsid w:val="00C416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Текст Знак"/>
    <w:basedOn w:val="a0"/>
    <w:link w:val="ad"/>
    <w:uiPriority w:val="99"/>
    <w:semiHidden/>
    <w:rsid w:val="00C416A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rsid w:val="00C416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w-headline">
    <w:name w:val="mw-headline"/>
    <w:basedOn w:val="a0"/>
    <w:rsid w:val="00C416AF"/>
  </w:style>
  <w:style w:type="table" w:customStyle="1" w:styleId="12">
    <w:name w:val="Светлая заливка1"/>
    <w:basedOn w:val="a1"/>
    <w:uiPriority w:val="60"/>
    <w:rsid w:val="00C416A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f0">
    <w:name w:val="Document Map"/>
    <w:basedOn w:val="a"/>
    <w:link w:val="af1"/>
    <w:uiPriority w:val="99"/>
    <w:semiHidden/>
    <w:unhideWhenUsed/>
    <w:rsid w:val="00C416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C416AF"/>
    <w:rPr>
      <w:rFonts w:ascii="Tahoma" w:hAnsi="Tahoma" w:cs="Tahoma"/>
      <w:sz w:val="16"/>
      <w:szCs w:val="16"/>
    </w:rPr>
  </w:style>
  <w:style w:type="paragraph" w:customStyle="1" w:styleId="31">
    <w:name w:val="Основной текст 31"/>
    <w:basedOn w:val="a"/>
    <w:rsid w:val="00C416AF"/>
    <w:pPr>
      <w:widowControl w:val="0"/>
      <w:suppressAutoHyphens/>
      <w:spacing w:after="0" w:line="216" w:lineRule="auto"/>
    </w:pPr>
    <w:rPr>
      <w:rFonts w:ascii="Times New Roman" w:eastAsia="Lucida Sans Unicode" w:hAnsi="Times New Roman" w:cs="Tahoma"/>
      <w:color w:val="000000"/>
      <w:sz w:val="28"/>
      <w:szCs w:val="28"/>
      <w:lang w:val="en-US" w:bidi="en-US"/>
    </w:rPr>
  </w:style>
  <w:style w:type="character" w:styleId="af2">
    <w:name w:val="FollowedHyperlink"/>
    <w:basedOn w:val="a0"/>
    <w:uiPriority w:val="99"/>
    <w:semiHidden/>
    <w:unhideWhenUsed/>
    <w:rsid w:val="001372D9"/>
    <w:rPr>
      <w:color w:val="800080" w:themeColor="followedHyperlink"/>
      <w:u w:val="single"/>
    </w:rPr>
  </w:style>
  <w:style w:type="character" w:styleId="af3">
    <w:name w:val="Emphasis"/>
    <w:basedOn w:val="a0"/>
    <w:uiPriority w:val="20"/>
    <w:qFormat/>
    <w:rsid w:val="002A221D"/>
    <w:rPr>
      <w:i/>
      <w:iCs/>
    </w:rPr>
  </w:style>
  <w:style w:type="character" w:styleId="af4">
    <w:name w:val="Strong"/>
    <w:basedOn w:val="a0"/>
    <w:uiPriority w:val="22"/>
    <w:qFormat/>
    <w:rsid w:val="00FF3B5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61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lib.1september.ru/2004/17/15.ht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urmix.narod.ru/uch/psy/Formirovanie_i_sushnost_kriticheskogo_myshleniya.ht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200"/>
              <a:t>Уровень развития мышления по годам обучения</a:t>
            </a:r>
          </a:p>
        </c:rich>
      </c:tx>
    </c:title>
    <c:plotArea>
      <c:layout>
        <c:manualLayout>
          <c:layoutTarget val="inner"/>
          <c:xMode val="edge"/>
          <c:yMode val="edge"/>
          <c:x val="6.9375766231468378E-2"/>
          <c:y val="0.17618514415736108"/>
          <c:w val="0.66366973791197592"/>
          <c:h val="0.65914633294412495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Начало 1 класса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Высокий</c:v>
                </c:pt>
                <c:pt idx="1">
                  <c:v>Норма</c:v>
                </c:pt>
                <c:pt idx="2">
                  <c:v>Близкий к норме</c:v>
                </c:pt>
                <c:pt idx="3">
                  <c:v>Низкий 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9.1</c:v>
                </c:pt>
                <c:pt idx="1">
                  <c:v>45.4</c:v>
                </c:pt>
                <c:pt idx="2">
                  <c:v>13.6</c:v>
                </c:pt>
                <c:pt idx="3">
                  <c:v>31.8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конец 1 класса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Высокий</c:v>
                </c:pt>
                <c:pt idx="1">
                  <c:v>Норма</c:v>
                </c:pt>
                <c:pt idx="2">
                  <c:v>Близкий к норме</c:v>
                </c:pt>
                <c:pt idx="3">
                  <c:v>Низкий 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9.1</c:v>
                </c:pt>
                <c:pt idx="1">
                  <c:v>50</c:v>
                </c:pt>
                <c:pt idx="2">
                  <c:v>13.6</c:v>
                </c:pt>
                <c:pt idx="3" formatCode="dd/mmm">
                  <c:v>27.2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 класс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Высокий</c:v>
                </c:pt>
                <c:pt idx="1">
                  <c:v>Норма</c:v>
                </c:pt>
                <c:pt idx="2">
                  <c:v>Близкий к норме</c:v>
                </c:pt>
                <c:pt idx="3">
                  <c:v>Низкий 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13.6</c:v>
                </c:pt>
                <c:pt idx="1">
                  <c:v>54.5</c:v>
                </c:pt>
                <c:pt idx="2">
                  <c:v>9.1</c:v>
                </c:pt>
                <c:pt idx="3">
                  <c:v>22.7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3 класс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Высокий</c:v>
                </c:pt>
                <c:pt idx="1">
                  <c:v>Норма</c:v>
                </c:pt>
                <c:pt idx="2">
                  <c:v>Близкий к норме</c:v>
                </c:pt>
                <c:pt idx="3">
                  <c:v>Низкий </c:v>
                </c:pt>
              </c:strCache>
            </c:strRef>
          </c:cat>
          <c:val>
            <c:numRef>
              <c:f>Лист1!$E$2:$E$5</c:f>
              <c:numCache>
                <c:formatCode>General</c:formatCode>
                <c:ptCount val="4"/>
                <c:pt idx="0">
                  <c:v>18.2</c:v>
                </c:pt>
                <c:pt idx="1">
                  <c:v>59.1</c:v>
                </c:pt>
                <c:pt idx="2">
                  <c:v>4.5</c:v>
                </c:pt>
                <c:pt idx="3">
                  <c:v>18.25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1-е полугодие 4 класс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Высокий</c:v>
                </c:pt>
                <c:pt idx="1">
                  <c:v>Норма</c:v>
                </c:pt>
                <c:pt idx="2">
                  <c:v>Близкий к норме</c:v>
                </c:pt>
                <c:pt idx="3">
                  <c:v>Низкий </c:v>
                </c:pt>
              </c:strCache>
            </c:strRef>
          </c:cat>
          <c:val>
            <c:numRef>
              <c:f>Лист1!$F$2:$F$5</c:f>
              <c:numCache>
                <c:formatCode>General</c:formatCode>
                <c:ptCount val="4"/>
                <c:pt idx="0">
                  <c:v>22.7</c:v>
                </c:pt>
                <c:pt idx="1">
                  <c:v>63.6</c:v>
                </c:pt>
                <c:pt idx="2">
                  <c:v>9.1</c:v>
                </c:pt>
                <c:pt idx="3">
                  <c:v>4.5</c:v>
                </c:pt>
              </c:numCache>
            </c:numRef>
          </c:val>
        </c:ser>
        <c:axId val="87623936"/>
        <c:axId val="87713664"/>
      </c:barChart>
      <c:catAx>
        <c:axId val="87623936"/>
        <c:scaling>
          <c:orientation val="minMax"/>
        </c:scaling>
        <c:axPos val="b"/>
        <c:majorTickMark val="none"/>
        <c:tickLblPos val="nextTo"/>
        <c:crossAx val="87713664"/>
        <c:crosses val="autoZero"/>
        <c:auto val="1"/>
        <c:lblAlgn val="ctr"/>
        <c:lblOffset val="100"/>
      </c:catAx>
      <c:valAx>
        <c:axId val="87713664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crossAx val="8762393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200"/>
              <a:t>Умение</a:t>
            </a:r>
            <a:r>
              <a:rPr lang="ru-RU" sz="1200" baseline="0"/>
              <a:t> систематизировать материал </a:t>
            </a:r>
            <a:endParaRPr lang="ru-RU" sz="1200"/>
          </a:p>
        </c:rich>
      </c:tx>
    </c:title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 класс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 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27.2</c:v>
                </c:pt>
                <c:pt idx="1">
                  <c:v>45.4</c:v>
                </c:pt>
                <c:pt idx="2" formatCode="dd/mmm">
                  <c:v>27.2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 класс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 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36.4</c:v>
                </c:pt>
                <c:pt idx="1">
                  <c:v>50</c:v>
                </c:pt>
                <c:pt idx="2">
                  <c:v>13.6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4 класс (1-е полугодие)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 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40.9</c:v>
                </c:pt>
                <c:pt idx="1">
                  <c:v>54.5</c:v>
                </c:pt>
                <c:pt idx="2">
                  <c:v>4.5</c:v>
                </c:pt>
              </c:numCache>
            </c:numRef>
          </c:val>
        </c:ser>
        <c:shape val="cylinder"/>
        <c:axId val="91694208"/>
        <c:axId val="91696128"/>
        <c:axId val="0"/>
      </c:bar3DChart>
      <c:catAx>
        <c:axId val="91694208"/>
        <c:scaling>
          <c:orientation val="minMax"/>
        </c:scaling>
        <c:axPos val="b"/>
        <c:majorTickMark val="none"/>
        <c:tickLblPos val="nextTo"/>
        <c:crossAx val="91696128"/>
        <c:crosses val="autoZero"/>
        <c:auto val="1"/>
        <c:lblAlgn val="ctr"/>
        <c:lblOffset val="100"/>
      </c:catAx>
      <c:valAx>
        <c:axId val="91696128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crossAx val="9169420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100"/>
              <a:t>Умение устанавливать логически-понятийные связи</a:t>
            </a:r>
          </a:p>
        </c:rich>
      </c:tx>
      <c:layout>
        <c:manualLayout>
          <c:xMode val="edge"/>
          <c:yMode val="edge"/>
          <c:x val="0.18208667818961655"/>
          <c:y val="0"/>
        </c:manualLayout>
      </c:layout>
    </c:title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 уровень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2 класс</c:v>
                </c:pt>
                <c:pt idx="1">
                  <c:v>3 класс</c:v>
                </c:pt>
                <c:pt idx="2">
                  <c:v>4 класс (1-е полугодие)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22.72</c:v>
                </c:pt>
                <c:pt idx="1">
                  <c:v>31.8</c:v>
                </c:pt>
                <c:pt idx="2">
                  <c:v>36.4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 уровень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2 класс</c:v>
                </c:pt>
                <c:pt idx="1">
                  <c:v>3 класс</c:v>
                </c:pt>
                <c:pt idx="2">
                  <c:v>4 класс (1-е полугодие)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50</c:v>
                </c:pt>
                <c:pt idx="1">
                  <c:v>59.1</c:v>
                </c:pt>
                <c:pt idx="2">
                  <c:v>59.1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Низкий уровень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2 класс</c:v>
                </c:pt>
                <c:pt idx="1">
                  <c:v>3 класс</c:v>
                </c:pt>
                <c:pt idx="2">
                  <c:v>4 класс (1-е полугодие)</c:v>
                </c:pt>
              </c:strCache>
            </c:strRef>
          </c:cat>
          <c:val>
            <c:numRef>
              <c:f>Лист1!$D$2:$D$5</c:f>
              <c:numCache>
                <c:formatCode>dd/mmm</c:formatCode>
                <c:ptCount val="4"/>
                <c:pt idx="0" formatCode="General">
                  <c:v>27.2</c:v>
                </c:pt>
                <c:pt idx="1">
                  <c:v>9.1</c:v>
                </c:pt>
                <c:pt idx="2" formatCode="General">
                  <c:v>4.5</c:v>
                </c:pt>
              </c:numCache>
            </c:numRef>
          </c:val>
        </c:ser>
        <c:shape val="cylinder"/>
        <c:axId val="87844736"/>
        <c:axId val="87846272"/>
        <c:axId val="0"/>
      </c:bar3DChart>
      <c:catAx>
        <c:axId val="87844736"/>
        <c:scaling>
          <c:orientation val="minMax"/>
        </c:scaling>
        <c:axPos val="b"/>
        <c:majorTickMark val="none"/>
        <c:tickLblPos val="nextTo"/>
        <c:crossAx val="87846272"/>
        <c:crosses val="autoZero"/>
        <c:auto val="1"/>
        <c:lblAlgn val="ctr"/>
        <c:lblOffset val="100"/>
      </c:catAx>
      <c:valAx>
        <c:axId val="87846272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crossAx val="8784473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3986E-4B82-4D3C-B276-51AAF405F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18</Pages>
  <Words>5262</Words>
  <Characters>29998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рсш1</cp:lastModifiedBy>
  <cp:revision>104</cp:revision>
  <dcterms:created xsi:type="dcterms:W3CDTF">2011-01-11T22:23:00Z</dcterms:created>
  <dcterms:modified xsi:type="dcterms:W3CDTF">2011-03-16T12:44:00Z</dcterms:modified>
</cp:coreProperties>
</file>